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E2135" w14:textId="77777777" w:rsidR="0005794D" w:rsidRPr="00382663" w:rsidRDefault="0005794D" w:rsidP="002D38B2">
      <w:pPr>
        <w:spacing w:afterLines="20" w:after="48" w:line="276" w:lineRule="auto"/>
        <w:jc w:val="center"/>
        <w:rPr>
          <w:rFonts w:cs="Times New Roman"/>
          <w:sz w:val="24"/>
          <w:lang w:val="sk-SK"/>
        </w:rPr>
      </w:pPr>
      <w:r w:rsidRPr="00382663">
        <w:rPr>
          <w:rFonts w:cs="Times New Roman"/>
          <w:sz w:val="24"/>
          <w:lang w:val="sk-SK"/>
        </w:rPr>
        <w:t>(Návrh)</w:t>
      </w:r>
    </w:p>
    <w:p w14:paraId="716CD6C7" w14:textId="77777777" w:rsidR="0005794D" w:rsidRPr="00382663" w:rsidRDefault="0005794D" w:rsidP="002D38B2">
      <w:pPr>
        <w:spacing w:afterLines="20" w:after="48" w:line="276" w:lineRule="auto"/>
        <w:jc w:val="center"/>
        <w:rPr>
          <w:rFonts w:cs="Times New Roman"/>
          <w:sz w:val="24"/>
          <w:lang w:val="sk-SK"/>
        </w:rPr>
      </w:pPr>
    </w:p>
    <w:p w14:paraId="7778791D" w14:textId="77777777" w:rsidR="0005794D" w:rsidRPr="00382663" w:rsidRDefault="0005794D" w:rsidP="002D38B2">
      <w:pPr>
        <w:spacing w:afterLines="20" w:after="48" w:line="276" w:lineRule="auto"/>
        <w:jc w:val="center"/>
        <w:rPr>
          <w:rFonts w:cs="Times New Roman"/>
          <w:b/>
          <w:sz w:val="24"/>
          <w:lang w:val="sk-SK"/>
        </w:rPr>
      </w:pPr>
      <w:r w:rsidRPr="00382663">
        <w:rPr>
          <w:rFonts w:cs="Times New Roman"/>
          <w:b/>
          <w:sz w:val="24"/>
          <w:lang w:val="sk-SK"/>
        </w:rPr>
        <w:t>Vyhláška</w:t>
      </w:r>
    </w:p>
    <w:p w14:paraId="63CB523B" w14:textId="77777777" w:rsidR="0005794D" w:rsidRPr="00382663" w:rsidRDefault="0005794D" w:rsidP="002D38B2">
      <w:pPr>
        <w:spacing w:afterLines="20" w:after="48" w:line="276" w:lineRule="auto"/>
        <w:jc w:val="center"/>
        <w:rPr>
          <w:rFonts w:cs="Times New Roman"/>
          <w:b/>
          <w:sz w:val="24"/>
          <w:lang w:val="sk-SK"/>
        </w:rPr>
      </w:pPr>
    </w:p>
    <w:p w14:paraId="0A1E95A7" w14:textId="77777777" w:rsidR="00157BB1" w:rsidRPr="00382663" w:rsidRDefault="1BB7C34D" w:rsidP="002D38B2">
      <w:pPr>
        <w:spacing w:afterLines="20" w:after="48" w:line="276" w:lineRule="auto"/>
        <w:jc w:val="center"/>
        <w:rPr>
          <w:rFonts w:cs="Times New Roman"/>
          <w:b/>
          <w:sz w:val="24"/>
          <w:lang w:val="sk-SK"/>
        </w:rPr>
      </w:pPr>
      <w:r w:rsidRPr="00382663">
        <w:rPr>
          <w:rFonts w:cs="Times New Roman"/>
          <w:b/>
          <w:sz w:val="24"/>
          <w:lang w:val="sk-SK"/>
        </w:rPr>
        <w:t xml:space="preserve">Ministerstva investícií, regionálneho rozvoja a informatizácie Slovenskej republiky </w:t>
      </w:r>
    </w:p>
    <w:p w14:paraId="525FD094" w14:textId="77777777" w:rsidR="0005794D" w:rsidRPr="00382663" w:rsidRDefault="1BB7C34D" w:rsidP="002D38B2">
      <w:pPr>
        <w:spacing w:afterLines="20" w:after="48" w:line="276" w:lineRule="auto"/>
        <w:jc w:val="center"/>
        <w:rPr>
          <w:rFonts w:cs="Times New Roman"/>
          <w:b/>
          <w:sz w:val="24"/>
          <w:lang w:val="sk-SK"/>
        </w:rPr>
      </w:pPr>
      <w:r w:rsidRPr="00382663">
        <w:rPr>
          <w:rFonts w:cs="Times New Roman"/>
          <w:b/>
          <w:sz w:val="24"/>
          <w:lang w:val="sk-SK"/>
        </w:rPr>
        <w:t>z </w:t>
      </w:r>
      <w:r w:rsidR="00157BB1" w:rsidRPr="00382663">
        <w:rPr>
          <w:rFonts w:cs="Times New Roman"/>
          <w:b/>
          <w:sz w:val="24"/>
          <w:lang w:val="sk-SK"/>
        </w:rPr>
        <w:t>... 2021</w:t>
      </w:r>
    </w:p>
    <w:p w14:paraId="40D19E59" w14:textId="77777777" w:rsidR="0005794D" w:rsidRPr="00382663" w:rsidRDefault="0005794D" w:rsidP="002D38B2">
      <w:pPr>
        <w:spacing w:afterLines="20" w:after="48" w:line="276" w:lineRule="auto"/>
        <w:jc w:val="center"/>
        <w:rPr>
          <w:rFonts w:cs="Times New Roman"/>
          <w:b/>
          <w:sz w:val="24"/>
          <w:lang w:val="sk-SK"/>
        </w:rPr>
      </w:pPr>
      <w:r w:rsidRPr="00382663">
        <w:rPr>
          <w:rFonts w:cs="Times New Roman"/>
          <w:b/>
          <w:sz w:val="24"/>
          <w:lang w:val="sk-SK"/>
        </w:rPr>
        <w:t>o spôsoboch a postupoch pri elektronizácii agendy verejnej správy</w:t>
      </w:r>
    </w:p>
    <w:p w14:paraId="44B49B57" w14:textId="77777777" w:rsidR="0005794D" w:rsidRPr="00382663" w:rsidRDefault="0005794D" w:rsidP="002D38B2">
      <w:pPr>
        <w:spacing w:afterLines="20" w:after="48" w:line="276" w:lineRule="auto"/>
        <w:jc w:val="center"/>
        <w:rPr>
          <w:rFonts w:cs="Times New Roman"/>
          <w:b/>
          <w:bCs/>
          <w:sz w:val="24"/>
          <w:lang w:val="sk-SK"/>
        </w:rPr>
      </w:pPr>
    </w:p>
    <w:p w14:paraId="5FB83EBB" w14:textId="00C44A14" w:rsidR="0005794D" w:rsidRPr="00382663" w:rsidRDefault="63080210" w:rsidP="002D38B2">
      <w:pPr>
        <w:spacing w:afterLines="20" w:after="48" w:line="276" w:lineRule="auto"/>
        <w:jc w:val="both"/>
        <w:rPr>
          <w:rFonts w:cs="Times New Roman"/>
          <w:sz w:val="24"/>
          <w:lang w:val="sk-SK"/>
        </w:rPr>
      </w:pPr>
      <w:r w:rsidRPr="00382663">
        <w:rPr>
          <w:rFonts w:cs="Times New Roman"/>
          <w:sz w:val="24"/>
          <w:lang w:val="sk-SK"/>
        </w:rPr>
        <w:t>Ministerstvo investícií, regionálneho rozvoja a informatizácie Slovenskej republiky  podľa § 31 písm. c)</w:t>
      </w:r>
      <w:r w:rsidR="00BD65C0" w:rsidRPr="00382663">
        <w:rPr>
          <w:rFonts w:cs="Times New Roman"/>
          <w:sz w:val="24"/>
          <w:lang w:val="sk-SK"/>
        </w:rPr>
        <w:t>,</w:t>
      </w:r>
      <w:r w:rsidRPr="00382663">
        <w:rPr>
          <w:rFonts w:cs="Times New Roman"/>
          <w:sz w:val="24"/>
          <w:lang w:val="sk-SK"/>
        </w:rPr>
        <w:t xml:space="preserve"> j)</w:t>
      </w:r>
      <w:r w:rsidR="00BD65C0" w:rsidRPr="00382663">
        <w:rPr>
          <w:rFonts w:cs="Times New Roman"/>
          <w:sz w:val="24"/>
          <w:lang w:val="sk-SK"/>
        </w:rPr>
        <w:t xml:space="preserve"> a k)</w:t>
      </w:r>
      <w:r w:rsidRPr="00382663">
        <w:rPr>
          <w:rFonts w:cs="Times New Roman"/>
          <w:sz w:val="24"/>
          <w:lang w:val="sk-SK"/>
        </w:rPr>
        <w:t xml:space="preserve"> zákona č. 95/2019 Z. z.  o informačných </w:t>
      </w:r>
      <w:r w:rsidR="00E91309" w:rsidRPr="00382663">
        <w:rPr>
          <w:rFonts w:cs="Times New Roman"/>
          <w:sz w:val="24"/>
          <w:lang w:val="sk-SK"/>
        </w:rPr>
        <w:t xml:space="preserve">  </w:t>
      </w:r>
      <w:r w:rsidRPr="00382663">
        <w:rPr>
          <w:rFonts w:cs="Times New Roman"/>
          <w:sz w:val="24"/>
          <w:lang w:val="sk-SK"/>
        </w:rPr>
        <w:t>technológiách vo verejnej správe a o zmene a doplnení niektorých zákonov</w:t>
      </w:r>
      <w:r w:rsidR="00157BB1" w:rsidRPr="00382663">
        <w:rPr>
          <w:rFonts w:cs="Times New Roman"/>
          <w:sz w:val="24"/>
          <w:lang w:val="sk-SK"/>
        </w:rPr>
        <w:t xml:space="preserve"> v</w:t>
      </w:r>
      <w:r w:rsidR="00624E22" w:rsidRPr="00382663">
        <w:rPr>
          <w:rFonts w:cs="Times New Roman"/>
          <w:sz w:val="24"/>
          <w:lang w:val="sk-SK"/>
        </w:rPr>
        <w:t> </w:t>
      </w:r>
      <w:r w:rsidR="00157BB1" w:rsidRPr="00382663">
        <w:rPr>
          <w:rFonts w:cs="Times New Roman"/>
          <w:sz w:val="24"/>
          <w:lang w:val="sk-SK"/>
        </w:rPr>
        <w:t>znení</w:t>
      </w:r>
      <w:r w:rsidR="00624E22" w:rsidRPr="00382663">
        <w:rPr>
          <w:rFonts w:cs="Times New Roman"/>
          <w:sz w:val="24"/>
          <w:lang w:val="sk-SK"/>
        </w:rPr>
        <w:t xml:space="preserve"> neskorších predpisov</w:t>
      </w:r>
      <w:r w:rsidR="00157BB1" w:rsidRPr="00382663">
        <w:rPr>
          <w:rFonts w:cs="Times New Roman"/>
          <w:sz w:val="24"/>
          <w:lang w:val="sk-SK"/>
        </w:rPr>
        <w:t xml:space="preserve"> </w:t>
      </w:r>
      <w:r w:rsidRPr="00382663">
        <w:rPr>
          <w:rFonts w:cs="Times New Roman"/>
          <w:sz w:val="24"/>
          <w:lang w:val="sk-SK"/>
        </w:rPr>
        <w:t xml:space="preserve"> (ďalej len „zákon“) ustanovuje:</w:t>
      </w:r>
    </w:p>
    <w:p w14:paraId="3A4B7BE1" w14:textId="77777777" w:rsidR="0005794D" w:rsidRPr="00382663" w:rsidRDefault="0005794D" w:rsidP="002D38B2">
      <w:pPr>
        <w:spacing w:afterLines="20" w:after="48" w:line="276" w:lineRule="auto"/>
        <w:jc w:val="both"/>
        <w:rPr>
          <w:rFonts w:cs="Times New Roman"/>
          <w:b/>
          <w:bCs/>
          <w:sz w:val="24"/>
          <w:lang w:val="sk-SK"/>
        </w:rPr>
      </w:pPr>
    </w:p>
    <w:p w14:paraId="7CDC2872" w14:textId="77777777" w:rsidR="0005794D" w:rsidRPr="00382663" w:rsidRDefault="63080210" w:rsidP="002D38B2">
      <w:pPr>
        <w:keepNext/>
        <w:keepLines/>
        <w:spacing w:afterLines="20" w:after="48" w:line="276" w:lineRule="auto"/>
        <w:jc w:val="center"/>
        <w:outlineLvl w:val="1"/>
        <w:rPr>
          <w:rFonts w:eastAsiaTheme="majorEastAsia" w:cs="Times New Roman"/>
          <w:b/>
          <w:bCs/>
          <w:sz w:val="24"/>
          <w:lang w:val="sk-SK"/>
        </w:rPr>
      </w:pPr>
      <w:r w:rsidRPr="00382663">
        <w:rPr>
          <w:rFonts w:eastAsiaTheme="majorEastAsia" w:cs="Times New Roman"/>
          <w:b/>
          <w:bCs/>
          <w:sz w:val="24"/>
          <w:lang w:val="sk-SK"/>
        </w:rPr>
        <w:t>§ 1</w:t>
      </w:r>
    </w:p>
    <w:p w14:paraId="2508A915" w14:textId="77777777" w:rsidR="00040F42" w:rsidRPr="00382663" w:rsidRDefault="007B3F41" w:rsidP="002D38B2">
      <w:pPr>
        <w:keepNext/>
        <w:keepLines/>
        <w:spacing w:afterLines="20" w:after="48" w:line="276" w:lineRule="auto"/>
        <w:jc w:val="center"/>
        <w:outlineLvl w:val="1"/>
        <w:rPr>
          <w:rFonts w:eastAsiaTheme="majorEastAsia" w:cs="Times New Roman"/>
          <w:b/>
          <w:bCs/>
          <w:sz w:val="24"/>
          <w:lang w:val="sk-SK"/>
        </w:rPr>
      </w:pPr>
      <w:r w:rsidRPr="00382663">
        <w:rPr>
          <w:rFonts w:eastAsiaTheme="majorEastAsia" w:cs="Times New Roman"/>
          <w:b/>
          <w:bCs/>
          <w:sz w:val="24"/>
          <w:lang w:val="sk-SK"/>
        </w:rPr>
        <w:t>Predmet úpravy</w:t>
      </w:r>
    </w:p>
    <w:p w14:paraId="584B5448" w14:textId="3A323C4D" w:rsidR="009732E2" w:rsidRPr="00382663" w:rsidRDefault="00BA18D1" w:rsidP="002D38B2">
      <w:pPr>
        <w:keepNext/>
        <w:keepLines/>
        <w:spacing w:afterLines="20" w:after="48" w:line="276" w:lineRule="auto"/>
        <w:outlineLvl w:val="1"/>
        <w:rPr>
          <w:rFonts w:eastAsiaTheme="majorEastAsia" w:cs="Times New Roman"/>
          <w:b/>
          <w:bCs/>
          <w:sz w:val="24"/>
          <w:lang w:val="sk-SK"/>
        </w:rPr>
      </w:pPr>
      <w:r w:rsidRPr="00382663">
        <w:rPr>
          <w:rFonts w:eastAsiaTheme="majorEastAsia" w:cs="Times New Roman"/>
          <w:bCs/>
          <w:sz w:val="24"/>
          <w:lang w:val="sk-SK"/>
        </w:rPr>
        <w:t>Táto vyhláška ustanovuje</w:t>
      </w:r>
    </w:p>
    <w:p w14:paraId="5CED3D33" w14:textId="63A56D23" w:rsidR="00525FAC" w:rsidRPr="00382663" w:rsidRDefault="00525FAC" w:rsidP="002D38B2">
      <w:pPr>
        <w:pStyle w:val="Odsekzoznamu"/>
        <w:numPr>
          <w:ilvl w:val="0"/>
          <w:numId w:val="6"/>
        </w:numPr>
        <w:spacing w:line="276" w:lineRule="auto"/>
        <w:ind w:left="993" w:hanging="426"/>
        <w:jc w:val="both"/>
        <w:rPr>
          <w:rFonts w:cs="Times New Roman"/>
          <w:sz w:val="24"/>
          <w:szCs w:val="24"/>
        </w:rPr>
      </w:pPr>
      <w:r w:rsidRPr="00382663">
        <w:rPr>
          <w:rFonts w:cs="Times New Roman"/>
          <w:sz w:val="24"/>
          <w:szCs w:val="24"/>
        </w:rPr>
        <w:t>spôsoby a</w:t>
      </w:r>
      <w:r w:rsidR="00D54954" w:rsidRPr="00382663">
        <w:rPr>
          <w:rFonts w:cs="Times New Roman"/>
          <w:sz w:val="24"/>
          <w:szCs w:val="24"/>
        </w:rPr>
        <w:t> </w:t>
      </w:r>
      <w:r w:rsidRPr="00382663">
        <w:rPr>
          <w:rFonts w:cs="Times New Roman"/>
          <w:sz w:val="24"/>
          <w:szCs w:val="24"/>
        </w:rPr>
        <w:t>postupy</w:t>
      </w:r>
      <w:r w:rsidR="00D54954" w:rsidRPr="00382663">
        <w:rPr>
          <w:rFonts w:cs="Times New Roman"/>
          <w:sz w:val="24"/>
          <w:szCs w:val="24"/>
        </w:rPr>
        <w:t xml:space="preserve"> </w:t>
      </w:r>
      <w:r w:rsidR="004A58BD" w:rsidRPr="00382663">
        <w:rPr>
          <w:rFonts w:cs="Times New Roman"/>
          <w:sz w:val="24"/>
          <w:szCs w:val="24"/>
        </w:rPr>
        <w:t>orgánov</w:t>
      </w:r>
      <w:r w:rsidR="00D54954" w:rsidRPr="00382663">
        <w:rPr>
          <w:rFonts w:cs="Times New Roman"/>
          <w:sz w:val="24"/>
          <w:szCs w:val="24"/>
        </w:rPr>
        <w:t xml:space="preserve"> riadenia</w:t>
      </w:r>
      <w:r w:rsidRPr="00382663">
        <w:rPr>
          <w:rFonts w:cs="Times New Roman"/>
          <w:sz w:val="24"/>
          <w:szCs w:val="24"/>
        </w:rPr>
        <w:t xml:space="preserve"> pri elektronizácii agendy verejnej správy</w:t>
      </w:r>
      <w:r w:rsidRPr="00382663">
        <w:rPr>
          <w:rStyle w:val="Odkaznapoznmkupodiarou"/>
          <w:rFonts w:cs="Times New Roman"/>
          <w:sz w:val="24"/>
          <w:szCs w:val="24"/>
        </w:rPr>
        <w:footnoteReference w:id="2"/>
      </w:r>
      <w:r w:rsidR="007C5CF5" w:rsidRPr="00382663">
        <w:rPr>
          <w:rFonts w:cs="Times New Roman"/>
          <w:sz w:val="24"/>
          <w:szCs w:val="24"/>
        </w:rPr>
        <w:t>)</w:t>
      </w:r>
      <w:r w:rsidRPr="00382663">
        <w:rPr>
          <w:rFonts w:cs="Times New Roman"/>
          <w:sz w:val="24"/>
          <w:szCs w:val="24"/>
        </w:rPr>
        <w:t xml:space="preserve"> a vzťahuje sa na vytváranie a zmenu elektronických služieb</w:t>
      </w:r>
      <w:r w:rsidR="003316FF" w:rsidRPr="00382663">
        <w:rPr>
          <w:rFonts w:cs="Times New Roman"/>
          <w:sz w:val="24"/>
          <w:szCs w:val="24"/>
        </w:rPr>
        <w:t xml:space="preserve"> </w:t>
      </w:r>
      <w:r w:rsidRPr="00382663">
        <w:rPr>
          <w:rFonts w:cs="Times New Roman"/>
          <w:sz w:val="24"/>
          <w:szCs w:val="24"/>
        </w:rPr>
        <w:t>verejnej správy</w:t>
      </w:r>
      <w:r w:rsidR="003316FF" w:rsidRPr="00382663">
        <w:rPr>
          <w:rFonts w:cs="Times New Roman"/>
          <w:sz w:val="24"/>
          <w:szCs w:val="24"/>
        </w:rPr>
        <w:t xml:space="preserve"> </w:t>
      </w:r>
      <w:r w:rsidR="00655D08" w:rsidRPr="00382663">
        <w:rPr>
          <w:rFonts w:cs="Times New Roman"/>
          <w:sz w:val="24"/>
          <w:szCs w:val="24"/>
        </w:rPr>
        <w:t> podľa osobitného predpisu</w:t>
      </w:r>
      <w:r w:rsidR="003316FF" w:rsidRPr="00382663">
        <w:rPr>
          <w:rStyle w:val="Odkaznapoznmkupodiarou"/>
          <w:rFonts w:cs="Times New Roman"/>
          <w:sz w:val="24"/>
          <w:szCs w:val="24"/>
        </w:rPr>
        <w:footnoteReference w:id="3"/>
      </w:r>
      <w:r w:rsidR="00543EFD" w:rsidRPr="00382663">
        <w:rPr>
          <w:rFonts w:cs="Times New Roman"/>
          <w:sz w:val="24"/>
          <w:szCs w:val="24"/>
        </w:rPr>
        <w:t>)</w:t>
      </w:r>
      <w:r w:rsidRPr="00382663">
        <w:rPr>
          <w:rFonts w:cs="Times New Roman"/>
          <w:sz w:val="24"/>
          <w:szCs w:val="24"/>
        </w:rPr>
        <w:t xml:space="preserve"> (ďalej</w:t>
      </w:r>
      <w:r w:rsidR="00DC6DB4" w:rsidRPr="00382663">
        <w:rPr>
          <w:rFonts w:cs="Times New Roman"/>
          <w:sz w:val="24"/>
          <w:szCs w:val="24"/>
        </w:rPr>
        <w:t xml:space="preserve"> len „elektronická služba“) pre</w:t>
      </w:r>
      <w:r w:rsidRPr="00382663">
        <w:rPr>
          <w:rFonts w:cs="Times New Roman"/>
          <w:sz w:val="24"/>
          <w:szCs w:val="24"/>
        </w:rPr>
        <w:t xml:space="preserve"> </w:t>
      </w:r>
      <w:r w:rsidR="00C31BCA" w:rsidRPr="00382663">
        <w:rPr>
          <w:rFonts w:cs="Times New Roman"/>
          <w:sz w:val="24"/>
          <w:szCs w:val="24"/>
        </w:rPr>
        <w:t xml:space="preserve">koncového </w:t>
      </w:r>
      <w:r w:rsidR="004116D2" w:rsidRPr="00382663">
        <w:rPr>
          <w:rFonts w:cs="Times New Roman"/>
          <w:sz w:val="24"/>
          <w:szCs w:val="24"/>
        </w:rPr>
        <w:t>po</w:t>
      </w:r>
      <w:r w:rsidRPr="00382663">
        <w:rPr>
          <w:rFonts w:cs="Times New Roman"/>
          <w:sz w:val="24"/>
          <w:szCs w:val="24"/>
        </w:rPr>
        <w:t xml:space="preserve">užívateľa alebo </w:t>
      </w:r>
      <w:r w:rsidR="00433869" w:rsidRPr="00382663">
        <w:rPr>
          <w:rFonts w:cs="Times New Roman"/>
          <w:sz w:val="24"/>
          <w:szCs w:val="24"/>
        </w:rPr>
        <w:t xml:space="preserve">na </w:t>
      </w:r>
      <w:r w:rsidRPr="00382663">
        <w:rPr>
          <w:rFonts w:cs="Times New Roman"/>
          <w:sz w:val="24"/>
          <w:szCs w:val="24"/>
        </w:rPr>
        <w:t>vytváranie a zmenu ich používateľského rozhrania,</w:t>
      </w:r>
    </w:p>
    <w:p w14:paraId="1451AEB6" w14:textId="61D76117" w:rsidR="007662B1" w:rsidRPr="00382663" w:rsidRDefault="007662B1" w:rsidP="002D38B2">
      <w:pPr>
        <w:pStyle w:val="Odsekzoznamu"/>
        <w:numPr>
          <w:ilvl w:val="0"/>
          <w:numId w:val="6"/>
        </w:numPr>
        <w:spacing w:line="276" w:lineRule="auto"/>
        <w:ind w:left="993" w:hanging="426"/>
        <w:jc w:val="both"/>
        <w:rPr>
          <w:rFonts w:cs="Times New Roman"/>
          <w:sz w:val="24"/>
          <w:szCs w:val="24"/>
        </w:rPr>
      </w:pPr>
      <w:r w:rsidRPr="00382663">
        <w:rPr>
          <w:rFonts w:eastAsia="Times New Roman" w:cs="Times New Roman"/>
          <w:sz w:val="24"/>
          <w:szCs w:val="24"/>
        </w:rPr>
        <w:t>podrobnosti o zabezpečení organizačných podmienok a procesných podmienok na zabezpečenie riadneho výkonu elektronizácie agendy</w:t>
      </w:r>
      <w:r w:rsidR="00A36169" w:rsidRPr="00382663">
        <w:rPr>
          <w:rFonts w:eastAsia="Times New Roman" w:cs="Times New Roman"/>
          <w:sz w:val="24"/>
          <w:szCs w:val="24"/>
        </w:rPr>
        <w:t xml:space="preserve"> verejnej správy</w:t>
      </w:r>
      <w:r w:rsidRPr="00382663">
        <w:rPr>
          <w:rFonts w:eastAsia="Times New Roman" w:cs="Times New Roman"/>
          <w:sz w:val="24"/>
          <w:szCs w:val="24"/>
        </w:rPr>
        <w:t>,</w:t>
      </w:r>
    </w:p>
    <w:p w14:paraId="4AD88F6A" w14:textId="356FE2B6" w:rsidR="008A6E4D" w:rsidRPr="00382663" w:rsidRDefault="004116D2" w:rsidP="002D38B2">
      <w:pPr>
        <w:pStyle w:val="Odsekzoznamu"/>
        <w:numPr>
          <w:ilvl w:val="0"/>
          <w:numId w:val="6"/>
        </w:numPr>
        <w:spacing w:afterLines="20" w:after="48" w:line="276" w:lineRule="auto"/>
        <w:ind w:left="993" w:hanging="426"/>
        <w:jc w:val="both"/>
        <w:rPr>
          <w:rFonts w:cs="Times New Roman"/>
          <w:sz w:val="24"/>
          <w:szCs w:val="24"/>
        </w:rPr>
      </w:pPr>
      <w:r w:rsidRPr="00382663">
        <w:rPr>
          <w:rFonts w:cs="Times New Roman"/>
          <w:sz w:val="24"/>
          <w:szCs w:val="24"/>
        </w:rPr>
        <w:t>jednotný dizajn</w:t>
      </w:r>
      <w:r w:rsidR="00920DDF" w:rsidRPr="00382663">
        <w:rPr>
          <w:rFonts w:cs="Times New Roman"/>
          <w:sz w:val="24"/>
          <w:szCs w:val="24"/>
        </w:rPr>
        <w:t>ový</w:t>
      </w:r>
      <w:r w:rsidRPr="00382663">
        <w:rPr>
          <w:rFonts w:cs="Times New Roman"/>
          <w:sz w:val="24"/>
          <w:szCs w:val="24"/>
        </w:rPr>
        <w:t xml:space="preserve"> manuál elektronických služieb verejnej správy</w:t>
      </w:r>
      <w:r w:rsidR="002D3022" w:rsidRPr="00382663">
        <w:rPr>
          <w:rFonts w:cs="Times New Roman"/>
          <w:sz w:val="24"/>
          <w:szCs w:val="24"/>
        </w:rPr>
        <w:t xml:space="preserve"> (ďalej len „dizajnový manuál“).</w:t>
      </w:r>
    </w:p>
    <w:p w14:paraId="05A736C1" w14:textId="77777777" w:rsidR="00415981" w:rsidRPr="00382663" w:rsidRDefault="00415981" w:rsidP="002D38B2">
      <w:pPr>
        <w:pStyle w:val="Odsekzoznamu"/>
        <w:spacing w:afterLines="20" w:after="48" w:line="276" w:lineRule="auto"/>
        <w:ind w:left="1440"/>
        <w:jc w:val="both"/>
        <w:rPr>
          <w:rFonts w:eastAsiaTheme="minorEastAsia" w:cs="Times New Roman"/>
          <w:sz w:val="24"/>
          <w:szCs w:val="24"/>
        </w:rPr>
      </w:pPr>
    </w:p>
    <w:p w14:paraId="7AEC4B99" w14:textId="77777777" w:rsidR="005445A1" w:rsidRPr="00382663" w:rsidRDefault="005445A1" w:rsidP="002D38B2">
      <w:pPr>
        <w:keepNext/>
        <w:keepLines/>
        <w:spacing w:afterLines="20" w:after="48" w:line="276" w:lineRule="auto"/>
        <w:jc w:val="both"/>
        <w:outlineLvl w:val="1"/>
        <w:rPr>
          <w:rFonts w:eastAsiaTheme="majorEastAsia" w:cs="Times New Roman"/>
          <w:bCs/>
          <w:sz w:val="24"/>
          <w:lang w:val="sk-SK"/>
        </w:rPr>
      </w:pPr>
    </w:p>
    <w:p w14:paraId="561D2358" w14:textId="77777777" w:rsidR="0005794D" w:rsidRPr="00382663" w:rsidRDefault="63080210" w:rsidP="002D38B2">
      <w:pPr>
        <w:keepNext/>
        <w:keepLines/>
        <w:spacing w:afterLines="20" w:after="48" w:line="276" w:lineRule="auto"/>
        <w:jc w:val="center"/>
        <w:outlineLvl w:val="1"/>
        <w:rPr>
          <w:rFonts w:eastAsiaTheme="majorEastAsia" w:cs="Times New Roman"/>
          <w:b/>
          <w:bCs/>
          <w:sz w:val="24"/>
          <w:lang w:val="sk-SK"/>
        </w:rPr>
      </w:pPr>
      <w:r w:rsidRPr="00382663">
        <w:rPr>
          <w:rFonts w:eastAsiaTheme="majorEastAsia" w:cs="Times New Roman"/>
          <w:b/>
          <w:bCs/>
          <w:sz w:val="24"/>
          <w:lang w:val="sk-SK"/>
        </w:rPr>
        <w:t>§ 2</w:t>
      </w:r>
    </w:p>
    <w:p w14:paraId="36E1BD10" w14:textId="77777777" w:rsidR="00040F42" w:rsidRPr="00382663" w:rsidRDefault="63080210" w:rsidP="002D38B2">
      <w:pPr>
        <w:keepNext/>
        <w:keepLines/>
        <w:spacing w:afterLines="20" w:after="48" w:line="276" w:lineRule="auto"/>
        <w:jc w:val="center"/>
        <w:outlineLvl w:val="1"/>
        <w:rPr>
          <w:rFonts w:eastAsiaTheme="majorEastAsia" w:cs="Times New Roman"/>
          <w:b/>
          <w:bCs/>
          <w:sz w:val="24"/>
          <w:lang w:val="sk-SK"/>
        </w:rPr>
      </w:pPr>
      <w:r w:rsidRPr="00382663">
        <w:rPr>
          <w:rFonts w:eastAsiaTheme="majorEastAsia" w:cs="Times New Roman"/>
          <w:b/>
          <w:bCs/>
          <w:sz w:val="24"/>
          <w:lang w:val="sk-SK"/>
        </w:rPr>
        <w:t>Základné pojmy</w:t>
      </w:r>
    </w:p>
    <w:p w14:paraId="0D1EDD57" w14:textId="2059390F" w:rsidR="0005794D" w:rsidRPr="00382663" w:rsidRDefault="0005794D" w:rsidP="002D38B2">
      <w:pPr>
        <w:spacing w:afterLines="20" w:after="48" w:line="276" w:lineRule="auto"/>
        <w:jc w:val="both"/>
        <w:rPr>
          <w:rFonts w:cs="Times New Roman"/>
          <w:sz w:val="24"/>
          <w:lang w:val="sk-SK"/>
        </w:rPr>
      </w:pPr>
      <w:r w:rsidRPr="00382663">
        <w:rPr>
          <w:rFonts w:cs="Times New Roman"/>
          <w:sz w:val="24"/>
          <w:lang w:val="sk-SK"/>
        </w:rPr>
        <w:t xml:space="preserve">Na účely tejto </w:t>
      </w:r>
      <w:r w:rsidR="00281D7E" w:rsidRPr="00382663">
        <w:rPr>
          <w:rFonts w:cs="Times New Roman"/>
          <w:sz w:val="24"/>
          <w:lang w:val="sk-SK"/>
        </w:rPr>
        <w:t xml:space="preserve">vyhlášky </w:t>
      </w:r>
      <w:r w:rsidRPr="00382663">
        <w:rPr>
          <w:rFonts w:cs="Times New Roman"/>
          <w:sz w:val="24"/>
          <w:lang w:val="sk-SK"/>
        </w:rPr>
        <w:t>sa rozumie</w:t>
      </w:r>
    </w:p>
    <w:p w14:paraId="741E13DD" w14:textId="78808914" w:rsidR="0005794D" w:rsidRPr="00382663" w:rsidRDefault="63080210" w:rsidP="002D38B2">
      <w:pPr>
        <w:pStyle w:val="Odsekzoznamu"/>
        <w:numPr>
          <w:ilvl w:val="0"/>
          <w:numId w:val="4"/>
        </w:numPr>
        <w:spacing w:afterLines="20" w:after="48" w:line="276" w:lineRule="auto"/>
        <w:ind w:left="990" w:hanging="450"/>
        <w:jc w:val="both"/>
        <w:rPr>
          <w:rFonts w:cs="Times New Roman"/>
          <w:sz w:val="24"/>
          <w:szCs w:val="24"/>
        </w:rPr>
      </w:pPr>
      <w:r w:rsidRPr="00382663">
        <w:rPr>
          <w:rFonts w:cs="Times New Roman"/>
          <w:sz w:val="24"/>
          <w:szCs w:val="24"/>
        </w:rPr>
        <w:t>koncovým používateľom osoba</w:t>
      </w:r>
      <w:r w:rsidR="009848A4" w:rsidRPr="00382663">
        <w:rPr>
          <w:rFonts w:cs="Times New Roman"/>
          <w:sz w:val="24"/>
          <w:szCs w:val="24"/>
        </w:rPr>
        <w:t>,</w:t>
      </w:r>
      <w:r w:rsidRPr="00382663">
        <w:rPr>
          <w:rFonts w:cs="Times New Roman"/>
          <w:sz w:val="24"/>
          <w:szCs w:val="24"/>
        </w:rPr>
        <w:t xml:space="preserve"> ktorá</w:t>
      </w:r>
      <w:r w:rsidR="00F518FD" w:rsidRPr="00382663">
        <w:rPr>
          <w:rFonts w:cs="Times New Roman"/>
          <w:sz w:val="24"/>
          <w:szCs w:val="24"/>
        </w:rPr>
        <w:t xml:space="preserve"> </w:t>
      </w:r>
      <w:r w:rsidR="00A36169" w:rsidRPr="00382663">
        <w:rPr>
          <w:rFonts w:cs="Times New Roman"/>
          <w:sz w:val="24"/>
          <w:szCs w:val="24"/>
        </w:rPr>
        <w:t>používa</w:t>
      </w:r>
      <w:r w:rsidR="00F518FD" w:rsidRPr="00382663">
        <w:rPr>
          <w:rFonts w:cs="Times New Roman"/>
          <w:sz w:val="24"/>
          <w:szCs w:val="24"/>
        </w:rPr>
        <w:t> elektronick</w:t>
      </w:r>
      <w:r w:rsidR="00A36169" w:rsidRPr="00382663">
        <w:rPr>
          <w:rFonts w:cs="Times New Roman"/>
          <w:sz w:val="24"/>
          <w:szCs w:val="24"/>
        </w:rPr>
        <w:t>ú</w:t>
      </w:r>
      <w:r w:rsidR="00F518FD" w:rsidRPr="00382663">
        <w:rPr>
          <w:rFonts w:cs="Times New Roman"/>
          <w:sz w:val="24"/>
          <w:szCs w:val="24"/>
        </w:rPr>
        <w:t xml:space="preserve"> službu</w:t>
      </w:r>
      <w:r w:rsidR="003316FF" w:rsidRPr="00382663">
        <w:rPr>
          <w:rFonts w:cs="Times New Roman"/>
          <w:sz w:val="24"/>
          <w:szCs w:val="24"/>
        </w:rPr>
        <w:t>,</w:t>
      </w:r>
    </w:p>
    <w:p w14:paraId="40ED0D81" w14:textId="482349FF" w:rsidR="63080210" w:rsidRPr="00382663" w:rsidRDefault="63080210" w:rsidP="002D38B2">
      <w:pPr>
        <w:pStyle w:val="Odsekzoznamu"/>
        <w:numPr>
          <w:ilvl w:val="0"/>
          <w:numId w:val="4"/>
        </w:numPr>
        <w:spacing w:afterLines="20" w:after="48" w:line="276" w:lineRule="auto"/>
        <w:ind w:left="990" w:hanging="450"/>
        <w:jc w:val="both"/>
        <w:rPr>
          <w:rFonts w:cs="Times New Roman"/>
          <w:sz w:val="24"/>
          <w:szCs w:val="24"/>
        </w:rPr>
      </w:pPr>
      <w:r w:rsidRPr="00382663">
        <w:rPr>
          <w:rFonts w:cs="Times New Roman"/>
          <w:sz w:val="24"/>
          <w:szCs w:val="24"/>
        </w:rPr>
        <w:t>komponentom</w:t>
      </w:r>
      <w:r w:rsidR="00495437" w:rsidRPr="00382663">
        <w:rPr>
          <w:rFonts w:cs="Times New Roman"/>
          <w:sz w:val="24"/>
          <w:szCs w:val="24"/>
        </w:rPr>
        <w:t xml:space="preserve"> funkčná</w:t>
      </w:r>
      <w:r w:rsidRPr="00382663">
        <w:rPr>
          <w:rFonts w:cs="Times New Roman"/>
          <w:sz w:val="24"/>
          <w:szCs w:val="24"/>
        </w:rPr>
        <w:t xml:space="preserve"> časť používateľského rozhran</w:t>
      </w:r>
      <w:r w:rsidR="001F1C86" w:rsidRPr="00382663">
        <w:rPr>
          <w:rFonts w:cs="Times New Roman"/>
          <w:sz w:val="24"/>
          <w:szCs w:val="24"/>
        </w:rPr>
        <w:t xml:space="preserve">ia s </w:t>
      </w:r>
      <w:r w:rsidR="00851F34" w:rsidRPr="00382663">
        <w:rPr>
          <w:rFonts w:cs="Times New Roman"/>
          <w:sz w:val="24"/>
          <w:szCs w:val="24"/>
        </w:rPr>
        <w:t xml:space="preserve">určenými </w:t>
      </w:r>
      <w:r w:rsidR="001F1C86" w:rsidRPr="00382663">
        <w:rPr>
          <w:rFonts w:cs="Times New Roman"/>
          <w:sz w:val="24"/>
          <w:szCs w:val="24"/>
        </w:rPr>
        <w:t>vlastnosťami</w:t>
      </w:r>
      <w:r w:rsidR="00A36169" w:rsidRPr="00382663">
        <w:rPr>
          <w:rFonts w:cs="Times New Roman"/>
          <w:sz w:val="24"/>
          <w:szCs w:val="24"/>
        </w:rPr>
        <w:t xml:space="preserve"> a to</w:t>
      </w:r>
      <w:r w:rsidR="001F1C86" w:rsidRPr="00382663">
        <w:rPr>
          <w:rFonts w:cs="Times New Roman"/>
          <w:sz w:val="24"/>
          <w:szCs w:val="24"/>
        </w:rPr>
        <w:t xml:space="preserve"> </w:t>
      </w:r>
      <w:r w:rsidRPr="00382663">
        <w:rPr>
          <w:rFonts w:cs="Times New Roman"/>
          <w:sz w:val="24"/>
          <w:szCs w:val="24"/>
        </w:rPr>
        <w:t>najmä vizuálnymi</w:t>
      </w:r>
      <w:r w:rsidR="00A36169" w:rsidRPr="00382663">
        <w:rPr>
          <w:rFonts w:cs="Times New Roman"/>
          <w:sz w:val="24"/>
          <w:szCs w:val="24"/>
        </w:rPr>
        <w:t xml:space="preserve"> vlastnosťami</w:t>
      </w:r>
      <w:r w:rsidRPr="00382663">
        <w:rPr>
          <w:rFonts w:cs="Times New Roman"/>
          <w:sz w:val="24"/>
          <w:szCs w:val="24"/>
        </w:rPr>
        <w:t>, štruktúrou, zobrazen</w:t>
      </w:r>
      <w:r w:rsidR="00A36169" w:rsidRPr="00382663">
        <w:rPr>
          <w:rFonts w:cs="Times New Roman"/>
          <w:sz w:val="24"/>
          <w:szCs w:val="24"/>
        </w:rPr>
        <w:t>ím</w:t>
      </w:r>
      <w:r w:rsidRPr="00382663">
        <w:rPr>
          <w:rFonts w:cs="Times New Roman"/>
          <w:sz w:val="24"/>
          <w:szCs w:val="24"/>
        </w:rPr>
        <w:t xml:space="preserve"> na rôznych zariadeniach a technologických platformách,  </w:t>
      </w:r>
    </w:p>
    <w:p w14:paraId="065E2467" w14:textId="77777777" w:rsidR="00C31BCA" w:rsidRPr="00382663" w:rsidRDefault="00C31BCA" w:rsidP="00C31BCA">
      <w:pPr>
        <w:pStyle w:val="Odsekzoznamu"/>
        <w:numPr>
          <w:ilvl w:val="0"/>
          <w:numId w:val="4"/>
        </w:numPr>
        <w:spacing w:afterLines="20" w:after="48" w:line="276" w:lineRule="auto"/>
        <w:ind w:left="990" w:hanging="450"/>
        <w:jc w:val="both"/>
        <w:rPr>
          <w:rFonts w:eastAsiaTheme="minorEastAsia" w:cs="Times New Roman"/>
          <w:sz w:val="24"/>
          <w:szCs w:val="24"/>
        </w:rPr>
      </w:pPr>
      <w:r w:rsidRPr="00382663">
        <w:rPr>
          <w:rFonts w:cs="Times New Roman"/>
          <w:sz w:val="24"/>
          <w:szCs w:val="24"/>
        </w:rPr>
        <w:t>používateľským rozhraním časť elektronickej služby zobrazovaná koncovému používateľovi alebo inak slúžiaca na komunikáciu koncového používateľa pri jeho používaní,</w:t>
      </w:r>
    </w:p>
    <w:p w14:paraId="612BF064" w14:textId="5F26A001" w:rsidR="63080210" w:rsidRPr="00382663" w:rsidRDefault="63080210" w:rsidP="00C31BCA">
      <w:pPr>
        <w:pStyle w:val="Odsekzoznamu"/>
        <w:numPr>
          <w:ilvl w:val="0"/>
          <w:numId w:val="4"/>
        </w:numPr>
        <w:spacing w:afterLines="20" w:after="48" w:line="276" w:lineRule="auto"/>
        <w:ind w:left="990" w:hanging="450"/>
        <w:jc w:val="both"/>
        <w:rPr>
          <w:rFonts w:cs="Times New Roman"/>
          <w:sz w:val="24"/>
          <w:szCs w:val="24"/>
        </w:rPr>
      </w:pPr>
      <w:r w:rsidRPr="00382663">
        <w:rPr>
          <w:rFonts w:cs="Times New Roman"/>
          <w:sz w:val="24"/>
          <w:szCs w:val="24"/>
        </w:rPr>
        <w:lastRenderedPageBreak/>
        <w:t>používateľsk</w:t>
      </w:r>
      <w:r w:rsidR="00D573BB" w:rsidRPr="00382663">
        <w:rPr>
          <w:rFonts w:cs="Times New Roman"/>
          <w:sz w:val="24"/>
          <w:szCs w:val="24"/>
        </w:rPr>
        <w:t>ým</w:t>
      </w:r>
      <w:r w:rsidRPr="00382663">
        <w:rPr>
          <w:rFonts w:cs="Times New Roman"/>
          <w:sz w:val="24"/>
          <w:szCs w:val="24"/>
        </w:rPr>
        <w:t xml:space="preserve"> rozhran</w:t>
      </w:r>
      <w:r w:rsidR="00D573BB" w:rsidRPr="00382663">
        <w:rPr>
          <w:rFonts w:cs="Times New Roman"/>
          <w:sz w:val="24"/>
          <w:szCs w:val="24"/>
        </w:rPr>
        <w:t>ím</w:t>
      </w:r>
      <w:r w:rsidR="0052045A" w:rsidRPr="00382663">
        <w:rPr>
          <w:rFonts w:cs="Times New Roman"/>
          <w:sz w:val="24"/>
          <w:szCs w:val="24"/>
        </w:rPr>
        <w:t xml:space="preserve"> </w:t>
      </w:r>
      <w:r w:rsidRPr="00382663">
        <w:rPr>
          <w:rFonts w:cs="Times New Roman"/>
          <w:sz w:val="24"/>
          <w:szCs w:val="24"/>
        </w:rPr>
        <w:t xml:space="preserve">elektronického formulára </w:t>
      </w:r>
      <w:r w:rsidR="00FB7538" w:rsidRPr="00382663">
        <w:rPr>
          <w:rFonts w:cs="Times New Roman"/>
          <w:sz w:val="24"/>
          <w:szCs w:val="24"/>
        </w:rPr>
        <w:t xml:space="preserve">vizuálna </w:t>
      </w:r>
      <w:r w:rsidRPr="00382663">
        <w:rPr>
          <w:rFonts w:cs="Times New Roman"/>
          <w:sz w:val="24"/>
          <w:szCs w:val="24"/>
        </w:rPr>
        <w:t>časť e</w:t>
      </w:r>
      <w:r w:rsidR="00281D7E" w:rsidRPr="00382663">
        <w:rPr>
          <w:rFonts w:cs="Times New Roman"/>
          <w:sz w:val="24"/>
          <w:szCs w:val="24"/>
        </w:rPr>
        <w:t>lektronického formulára,</w:t>
      </w:r>
      <w:r w:rsidR="0052045A" w:rsidRPr="00382663">
        <w:rPr>
          <w:rFonts w:cs="Times New Roman"/>
          <w:sz w:val="24"/>
          <w:szCs w:val="24"/>
        </w:rPr>
        <w:t xml:space="preserve"> ktorá je prezentovaná </w:t>
      </w:r>
      <w:r w:rsidR="004E5D68" w:rsidRPr="00382663">
        <w:rPr>
          <w:rFonts w:cs="Times New Roman"/>
          <w:sz w:val="24"/>
          <w:szCs w:val="24"/>
        </w:rPr>
        <w:t xml:space="preserve">koncovému </w:t>
      </w:r>
      <w:r w:rsidR="0052045A" w:rsidRPr="00382663">
        <w:rPr>
          <w:rFonts w:cs="Times New Roman"/>
          <w:sz w:val="24"/>
          <w:szCs w:val="24"/>
        </w:rPr>
        <w:t>používateľovi</w:t>
      </w:r>
      <w:r w:rsidR="00D71619" w:rsidRPr="00382663">
        <w:rPr>
          <w:rFonts w:cs="Times New Roman"/>
          <w:sz w:val="24"/>
          <w:szCs w:val="24"/>
        </w:rPr>
        <w:t xml:space="preserve"> </w:t>
      </w:r>
      <w:r w:rsidR="0052045A" w:rsidRPr="00382663">
        <w:rPr>
          <w:rFonts w:cs="Times New Roman"/>
          <w:sz w:val="24"/>
          <w:szCs w:val="24"/>
        </w:rPr>
        <w:t xml:space="preserve">alebo s </w:t>
      </w:r>
      <w:r w:rsidR="00433869" w:rsidRPr="00382663">
        <w:rPr>
          <w:rFonts w:cs="Times New Roman"/>
          <w:sz w:val="24"/>
          <w:szCs w:val="24"/>
        </w:rPr>
        <w:t>ktorou</w:t>
      </w:r>
      <w:r w:rsidR="0052045A" w:rsidRPr="00382663">
        <w:rPr>
          <w:rFonts w:cs="Times New Roman"/>
          <w:sz w:val="24"/>
          <w:szCs w:val="24"/>
        </w:rPr>
        <w:t xml:space="preserve"> </w:t>
      </w:r>
      <w:r w:rsidR="002D3022" w:rsidRPr="00382663">
        <w:rPr>
          <w:rFonts w:cs="Times New Roman"/>
          <w:sz w:val="24"/>
          <w:szCs w:val="24"/>
        </w:rPr>
        <w:t>pracuje</w:t>
      </w:r>
      <w:r w:rsidR="0052045A" w:rsidRPr="00382663">
        <w:rPr>
          <w:rFonts w:cs="Times New Roman"/>
          <w:sz w:val="24"/>
          <w:szCs w:val="24"/>
        </w:rPr>
        <w:t>,</w:t>
      </w:r>
      <w:r w:rsidRPr="00382663">
        <w:rPr>
          <w:rFonts w:cs="Times New Roman"/>
          <w:sz w:val="24"/>
          <w:szCs w:val="24"/>
        </w:rPr>
        <w:t xml:space="preserve"> </w:t>
      </w:r>
    </w:p>
    <w:p w14:paraId="66915884" w14:textId="2FBDD227" w:rsidR="00EF2106" w:rsidRPr="00382663" w:rsidRDefault="584E0FA6" w:rsidP="002D38B2">
      <w:pPr>
        <w:pStyle w:val="Odsekzoznamu"/>
        <w:numPr>
          <w:ilvl w:val="0"/>
          <w:numId w:val="4"/>
        </w:numPr>
        <w:spacing w:afterLines="20" w:after="48" w:line="276" w:lineRule="auto"/>
        <w:ind w:left="990" w:hanging="450"/>
        <w:jc w:val="both"/>
        <w:rPr>
          <w:rFonts w:cs="Times New Roman"/>
          <w:sz w:val="24"/>
          <w:szCs w:val="24"/>
        </w:rPr>
      </w:pPr>
      <w:r w:rsidRPr="00382663">
        <w:rPr>
          <w:rFonts w:cs="Times New Roman"/>
          <w:sz w:val="24"/>
          <w:szCs w:val="24"/>
        </w:rPr>
        <w:t xml:space="preserve">používateľskou skúsenosťou </w:t>
      </w:r>
      <w:r w:rsidR="00502203" w:rsidRPr="00382663">
        <w:rPr>
          <w:rFonts w:cs="Times New Roman"/>
          <w:sz w:val="24"/>
          <w:szCs w:val="24"/>
        </w:rPr>
        <w:t>dosiahnutá</w:t>
      </w:r>
      <w:r w:rsidRPr="00382663">
        <w:rPr>
          <w:rFonts w:cs="Times New Roman"/>
          <w:sz w:val="24"/>
          <w:szCs w:val="24"/>
        </w:rPr>
        <w:t xml:space="preserve"> skúsenos</w:t>
      </w:r>
      <w:r w:rsidR="004B00FD" w:rsidRPr="00382663">
        <w:rPr>
          <w:rFonts w:cs="Times New Roman"/>
          <w:sz w:val="24"/>
          <w:szCs w:val="24"/>
        </w:rPr>
        <w:t>ť</w:t>
      </w:r>
      <w:r w:rsidRPr="00382663">
        <w:rPr>
          <w:rFonts w:cs="Times New Roman"/>
          <w:sz w:val="24"/>
          <w:szCs w:val="24"/>
        </w:rPr>
        <w:t xml:space="preserve"> koncového používateľa nadobudnutá pri interakciách s elektronickou službou ale</w:t>
      </w:r>
      <w:r w:rsidR="009848A4" w:rsidRPr="00382663">
        <w:rPr>
          <w:rFonts w:cs="Times New Roman"/>
          <w:sz w:val="24"/>
          <w:szCs w:val="24"/>
        </w:rPr>
        <w:t>bo jej používateľským rozhraním</w:t>
      </w:r>
      <w:r w:rsidR="00130D21" w:rsidRPr="00382663">
        <w:rPr>
          <w:rFonts w:cs="Times New Roman"/>
          <w:sz w:val="24"/>
          <w:szCs w:val="24"/>
        </w:rPr>
        <w:t xml:space="preserve"> alebo používateľským rozhraním pre vyplnenie elektronického formulára</w:t>
      </w:r>
      <w:r w:rsidR="009848A4" w:rsidRPr="00382663">
        <w:rPr>
          <w:rFonts w:cs="Times New Roman"/>
          <w:sz w:val="24"/>
          <w:szCs w:val="24"/>
        </w:rPr>
        <w:t>,</w:t>
      </w:r>
    </w:p>
    <w:p w14:paraId="0C4348FD" w14:textId="4682C50D" w:rsidR="00DE6BEB" w:rsidRPr="00382663" w:rsidRDefault="00EF2106" w:rsidP="002D38B2">
      <w:pPr>
        <w:pStyle w:val="Odsekzoznamu"/>
        <w:numPr>
          <w:ilvl w:val="0"/>
          <w:numId w:val="4"/>
        </w:numPr>
        <w:spacing w:afterLines="20" w:after="48" w:line="276" w:lineRule="auto"/>
        <w:ind w:left="990" w:hanging="450"/>
        <w:jc w:val="both"/>
        <w:rPr>
          <w:rFonts w:cs="Times New Roman"/>
          <w:sz w:val="24"/>
          <w:szCs w:val="24"/>
        </w:rPr>
      </w:pPr>
      <w:r w:rsidRPr="00382663">
        <w:rPr>
          <w:rFonts w:cs="Times New Roman"/>
          <w:sz w:val="24"/>
          <w:szCs w:val="24"/>
        </w:rPr>
        <w:t>dizajn</w:t>
      </w:r>
      <w:r w:rsidR="009D4F3A" w:rsidRPr="00382663">
        <w:rPr>
          <w:rFonts w:cs="Times New Roman"/>
          <w:sz w:val="24"/>
          <w:szCs w:val="24"/>
        </w:rPr>
        <w:t>ovým</w:t>
      </w:r>
      <w:r w:rsidRPr="00382663">
        <w:rPr>
          <w:rFonts w:cs="Times New Roman"/>
          <w:sz w:val="24"/>
          <w:szCs w:val="24"/>
        </w:rPr>
        <w:t xml:space="preserve"> manuálom súbor pravidiel tvorby</w:t>
      </w:r>
      <w:r w:rsidR="00B12962" w:rsidRPr="00382663">
        <w:rPr>
          <w:rFonts w:cs="Times New Roman"/>
          <w:sz w:val="24"/>
          <w:szCs w:val="24"/>
        </w:rPr>
        <w:t>, </w:t>
      </w:r>
      <w:r w:rsidRPr="00382663">
        <w:rPr>
          <w:rFonts w:cs="Times New Roman"/>
          <w:sz w:val="24"/>
          <w:szCs w:val="24"/>
        </w:rPr>
        <w:t>funkčnosti</w:t>
      </w:r>
      <w:r w:rsidR="00B12962" w:rsidRPr="00382663">
        <w:rPr>
          <w:rFonts w:cs="Times New Roman"/>
          <w:sz w:val="24"/>
          <w:szCs w:val="24"/>
        </w:rPr>
        <w:t xml:space="preserve"> a</w:t>
      </w:r>
      <w:r w:rsidR="00F813B3" w:rsidRPr="00382663">
        <w:rPr>
          <w:rFonts w:cs="Times New Roman"/>
          <w:sz w:val="24"/>
          <w:szCs w:val="24"/>
        </w:rPr>
        <w:t xml:space="preserve"> obsahu</w:t>
      </w:r>
      <w:r w:rsidRPr="00382663">
        <w:rPr>
          <w:rFonts w:cs="Times New Roman"/>
          <w:sz w:val="24"/>
          <w:szCs w:val="24"/>
        </w:rPr>
        <w:t xml:space="preserve"> elektronických služieb</w:t>
      </w:r>
      <w:r w:rsidR="00B12962" w:rsidRPr="00382663">
        <w:rPr>
          <w:rFonts w:cs="Times New Roman"/>
          <w:sz w:val="24"/>
          <w:szCs w:val="24"/>
        </w:rPr>
        <w:t xml:space="preserve"> </w:t>
      </w:r>
      <w:r w:rsidRPr="00382663">
        <w:rPr>
          <w:rFonts w:cs="Times New Roman"/>
          <w:sz w:val="24"/>
          <w:szCs w:val="24"/>
        </w:rPr>
        <w:t xml:space="preserve">a webových sídiel v </w:t>
      </w:r>
      <w:r w:rsidR="00F813B3" w:rsidRPr="00382663">
        <w:rPr>
          <w:rFonts w:cs="Times New Roman"/>
          <w:sz w:val="24"/>
          <w:szCs w:val="24"/>
        </w:rPr>
        <w:t>súlade s</w:t>
      </w:r>
      <w:r w:rsidR="0050353C" w:rsidRPr="00382663">
        <w:rPr>
          <w:rFonts w:cs="Times New Roman"/>
          <w:sz w:val="24"/>
          <w:szCs w:val="24"/>
        </w:rPr>
        <w:t> </w:t>
      </w:r>
      <w:r w:rsidR="00F813B3" w:rsidRPr="00382663">
        <w:rPr>
          <w:rFonts w:cs="Times New Roman"/>
          <w:sz w:val="24"/>
          <w:szCs w:val="24"/>
        </w:rPr>
        <w:t>potrebami</w:t>
      </w:r>
      <w:r w:rsidR="0050353C" w:rsidRPr="00382663">
        <w:rPr>
          <w:rFonts w:cs="Times New Roman"/>
          <w:sz w:val="24"/>
          <w:szCs w:val="24"/>
        </w:rPr>
        <w:t xml:space="preserve"> koncových</w:t>
      </w:r>
      <w:r w:rsidR="00F813B3" w:rsidRPr="00382663">
        <w:rPr>
          <w:rFonts w:cs="Times New Roman"/>
          <w:sz w:val="24"/>
          <w:szCs w:val="24"/>
        </w:rPr>
        <w:t xml:space="preserve"> používateľov</w:t>
      </w:r>
      <w:r w:rsidR="00B12962" w:rsidRPr="00382663">
        <w:rPr>
          <w:rFonts w:cs="Times New Roman"/>
          <w:sz w:val="24"/>
          <w:szCs w:val="24"/>
        </w:rPr>
        <w:t xml:space="preserve">, ktorý </w:t>
      </w:r>
      <w:r w:rsidR="00C84214" w:rsidRPr="00382663">
        <w:rPr>
          <w:rFonts w:cs="Times New Roman"/>
          <w:sz w:val="24"/>
          <w:szCs w:val="24"/>
        </w:rPr>
        <w:t xml:space="preserve">zverejňuje </w:t>
      </w:r>
      <w:r w:rsidR="00B12962" w:rsidRPr="00382663">
        <w:rPr>
          <w:rFonts w:cs="Times New Roman"/>
          <w:sz w:val="24"/>
          <w:szCs w:val="24"/>
        </w:rPr>
        <w:t>orgán vedenia na svojom webovom sídle</w:t>
      </w:r>
      <w:r w:rsidR="00DE6BEB" w:rsidRPr="00382663">
        <w:rPr>
          <w:rFonts w:cs="Times New Roman"/>
          <w:sz w:val="24"/>
          <w:szCs w:val="24"/>
        </w:rPr>
        <w:t>,</w:t>
      </w:r>
    </w:p>
    <w:p w14:paraId="70FDB9B5" w14:textId="6FD57575" w:rsidR="00FE237D" w:rsidRPr="00382663" w:rsidRDefault="0024567D" w:rsidP="002D38B2">
      <w:pPr>
        <w:pStyle w:val="Odsekzoznamu"/>
        <w:numPr>
          <w:ilvl w:val="0"/>
          <w:numId w:val="4"/>
        </w:numPr>
        <w:spacing w:afterLines="20" w:after="48" w:line="276" w:lineRule="auto"/>
        <w:ind w:left="990" w:hanging="450"/>
        <w:jc w:val="both"/>
        <w:rPr>
          <w:rFonts w:cs="Times New Roman"/>
          <w:sz w:val="24"/>
          <w:szCs w:val="24"/>
        </w:rPr>
      </w:pPr>
      <w:r w:rsidRPr="00382663">
        <w:rPr>
          <w:rFonts w:cs="Times New Roman"/>
          <w:sz w:val="24"/>
          <w:szCs w:val="24"/>
        </w:rPr>
        <w:t>mobilnou aplikáciou aplikačné programové vybavenie, ktoré pre svoje potreby vytvára orgán riadenia alebo je vytvorené na základe jeho požiadavky a ktoré orgán riadenia sprístupňuje na použitie verejnosti v mobilných zariadeniach najmä na smartfónoch a tabletoch. Nepatrí sem softvér, ktorým sa ovládajú uvedené zariadenia (mobilné operačné systémy) alebo hardvér.</w:t>
      </w:r>
      <w:r w:rsidR="00DE6BEB" w:rsidRPr="00382663">
        <w:rPr>
          <w:rFonts w:cs="Times New Roman"/>
          <w:sz w:val="24"/>
          <w:szCs w:val="24"/>
        </w:rPr>
        <w:t>.</w:t>
      </w:r>
    </w:p>
    <w:p w14:paraId="50CA5B53" w14:textId="77777777" w:rsidR="00F9422D" w:rsidRPr="00382663" w:rsidRDefault="00F9422D" w:rsidP="002D38B2">
      <w:pPr>
        <w:spacing w:afterLines="20" w:after="48" w:line="276" w:lineRule="auto"/>
        <w:jc w:val="center"/>
        <w:rPr>
          <w:rFonts w:cs="Times New Roman"/>
          <w:b/>
          <w:bCs/>
          <w:sz w:val="24"/>
          <w:highlight w:val="yellow"/>
          <w:lang w:val="sk-SK"/>
        </w:rPr>
      </w:pPr>
    </w:p>
    <w:p w14:paraId="7E1E61AE" w14:textId="77777777" w:rsidR="63080210" w:rsidRPr="00382663" w:rsidRDefault="63080210" w:rsidP="002D38B2">
      <w:pPr>
        <w:spacing w:afterLines="20" w:after="48" w:line="276" w:lineRule="auto"/>
        <w:jc w:val="center"/>
        <w:rPr>
          <w:rFonts w:cs="Times New Roman"/>
          <w:b/>
          <w:bCs/>
          <w:sz w:val="24"/>
          <w:lang w:val="sk-SK"/>
        </w:rPr>
      </w:pPr>
      <w:r w:rsidRPr="00382663">
        <w:rPr>
          <w:rFonts w:cs="Times New Roman"/>
          <w:b/>
          <w:bCs/>
          <w:sz w:val="24"/>
          <w:lang w:val="sk-SK"/>
        </w:rPr>
        <w:t>§ 3</w:t>
      </w:r>
    </w:p>
    <w:p w14:paraId="6E964AF1" w14:textId="77777777" w:rsidR="63080210" w:rsidRPr="00382663" w:rsidRDefault="0035490E" w:rsidP="002D38B2">
      <w:pPr>
        <w:spacing w:afterLines="20" w:after="48" w:line="276" w:lineRule="auto"/>
        <w:jc w:val="center"/>
        <w:rPr>
          <w:rFonts w:cs="Times New Roman"/>
          <w:b/>
          <w:bCs/>
          <w:sz w:val="24"/>
          <w:lang w:val="sk-SK"/>
        </w:rPr>
      </w:pPr>
      <w:r w:rsidRPr="00382663">
        <w:rPr>
          <w:rFonts w:cs="Times New Roman"/>
          <w:b/>
          <w:bCs/>
          <w:sz w:val="24"/>
          <w:lang w:val="sk-SK"/>
        </w:rPr>
        <w:t>Riadenie</w:t>
      </w:r>
      <w:r w:rsidR="63080210" w:rsidRPr="00382663">
        <w:rPr>
          <w:rFonts w:cs="Times New Roman"/>
          <w:b/>
          <w:bCs/>
          <w:sz w:val="24"/>
          <w:lang w:val="sk-SK"/>
        </w:rPr>
        <w:t xml:space="preserve"> a organizácia informačných technológií verejnej správy na základe používateľskej skúsenosti</w:t>
      </w:r>
    </w:p>
    <w:p w14:paraId="16C5EDC6" w14:textId="77777777" w:rsidR="00F349AC" w:rsidRPr="00382663" w:rsidRDefault="00F349AC" w:rsidP="002D38B2">
      <w:pPr>
        <w:spacing w:afterLines="20" w:after="48" w:line="276" w:lineRule="auto"/>
        <w:jc w:val="center"/>
        <w:rPr>
          <w:rFonts w:cs="Times New Roman"/>
          <w:b/>
          <w:bCs/>
          <w:sz w:val="24"/>
          <w:lang w:val="sk-SK"/>
        </w:rPr>
      </w:pPr>
    </w:p>
    <w:p w14:paraId="423F7FE6" w14:textId="6B07F207" w:rsidR="63080210" w:rsidRPr="00382663" w:rsidRDefault="00480867" w:rsidP="002D38B2">
      <w:pPr>
        <w:pStyle w:val="Odsekzoznamu"/>
        <w:numPr>
          <w:ilvl w:val="0"/>
          <w:numId w:val="2"/>
        </w:numPr>
        <w:spacing w:after="0" w:line="276" w:lineRule="auto"/>
        <w:ind w:left="993" w:hanging="426"/>
        <w:jc w:val="both"/>
        <w:rPr>
          <w:rFonts w:eastAsiaTheme="minorEastAsia" w:cs="Times New Roman"/>
          <w:sz w:val="24"/>
          <w:szCs w:val="24"/>
        </w:rPr>
      </w:pPr>
      <w:r w:rsidRPr="00382663">
        <w:rPr>
          <w:rFonts w:eastAsia="Times New Roman" w:cs="Times New Roman"/>
          <w:sz w:val="24"/>
          <w:szCs w:val="24"/>
        </w:rPr>
        <w:t>Orgán riadenia, ktorým je ministerstvo, Sociálna poisťovňa,  Štatistický úrad Slovenskej republiky a ich rozpočtové organizácie vo vzťahu k informačným technológiám verejnej správy, ktorých je s</w:t>
      </w:r>
      <w:r w:rsidR="63080210" w:rsidRPr="00382663">
        <w:rPr>
          <w:rFonts w:eastAsia="Times New Roman" w:cs="Times New Roman"/>
          <w:sz w:val="24"/>
          <w:szCs w:val="24"/>
        </w:rPr>
        <w:t>právc</w:t>
      </w:r>
      <w:r w:rsidR="00D71619" w:rsidRPr="00382663">
        <w:rPr>
          <w:rFonts w:eastAsia="Times New Roman" w:cs="Times New Roman"/>
          <w:sz w:val="24"/>
          <w:szCs w:val="24"/>
        </w:rPr>
        <w:t>om</w:t>
      </w:r>
      <w:r w:rsidRPr="00382663">
        <w:rPr>
          <w:rFonts w:eastAsia="Times New Roman" w:cs="Times New Roman"/>
          <w:sz w:val="24"/>
          <w:szCs w:val="24"/>
        </w:rPr>
        <w:t>,</w:t>
      </w:r>
      <w:r w:rsidR="63080210" w:rsidRPr="00382663">
        <w:rPr>
          <w:rFonts w:eastAsia="Times New Roman" w:cs="Times New Roman"/>
          <w:sz w:val="24"/>
          <w:szCs w:val="24"/>
        </w:rPr>
        <w:t xml:space="preserve"> na účely zabezpečenia procesných podmienok podľa § 14 ods. 5 zákona v oblasti zohľadnenia používateľskej skúsenosti v plánovaní a organizácii informačných technológií verejnej správy</w:t>
      </w:r>
      <w:r w:rsidR="008A29B9" w:rsidRPr="00382663">
        <w:rPr>
          <w:rFonts w:eastAsia="Times New Roman" w:cs="Times New Roman"/>
          <w:sz w:val="24"/>
          <w:szCs w:val="24"/>
        </w:rPr>
        <w:t xml:space="preserve"> </w:t>
      </w:r>
      <w:r w:rsidR="63080210" w:rsidRPr="00382663">
        <w:rPr>
          <w:rFonts w:eastAsia="Times New Roman" w:cs="Times New Roman"/>
          <w:sz w:val="24"/>
          <w:szCs w:val="24"/>
        </w:rPr>
        <w:t>vypracuje a schváli, postupom určeným pre schválenie vnútorných predpisov orgánu riadenia, politiku riadenia používateľskej skúsenosti</w:t>
      </w:r>
      <w:r w:rsidR="008A29B9" w:rsidRPr="00382663">
        <w:rPr>
          <w:rFonts w:eastAsia="Times New Roman" w:cs="Times New Roman"/>
          <w:sz w:val="24"/>
          <w:szCs w:val="24"/>
        </w:rPr>
        <w:t xml:space="preserve"> najneskôr do jedného roka od účinnosti tohto ustanovenia,</w:t>
      </w:r>
      <w:r w:rsidR="63080210" w:rsidRPr="00382663">
        <w:rPr>
          <w:rFonts w:eastAsia="Times New Roman" w:cs="Times New Roman"/>
          <w:sz w:val="24"/>
          <w:szCs w:val="24"/>
        </w:rPr>
        <w:t xml:space="preserve"> ktorá určí</w:t>
      </w:r>
    </w:p>
    <w:p w14:paraId="191A7286" w14:textId="0D301DD3" w:rsidR="00D97DDD" w:rsidRPr="00382663" w:rsidRDefault="00D97DDD" w:rsidP="002D38B2">
      <w:pPr>
        <w:pStyle w:val="Odsekzoznamu"/>
        <w:numPr>
          <w:ilvl w:val="0"/>
          <w:numId w:val="31"/>
        </w:numPr>
        <w:spacing w:line="276" w:lineRule="auto"/>
        <w:jc w:val="both"/>
        <w:rPr>
          <w:rFonts w:eastAsiaTheme="minorEastAsia" w:cs="Times New Roman"/>
          <w:sz w:val="24"/>
          <w:szCs w:val="24"/>
        </w:rPr>
      </w:pPr>
      <w:r w:rsidRPr="00382663">
        <w:rPr>
          <w:rFonts w:eastAsia="Times New Roman" w:cs="Times New Roman"/>
          <w:sz w:val="24"/>
          <w:szCs w:val="24"/>
        </w:rPr>
        <w:t xml:space="preserve">osobu </w:t>
      </w:r>
      <w:r w:rsidR="009834B7" w:rsidRPr="00382663">
        <w:rPr>
          <w:rFonts w:eastAsia="Times New Roman" w:cs="Times New Roman"/>
          <w:sz w:val="24"/>
          <w:szCs w:val="24"/>
        </w:rPr>
        <w:t xml:space="preserve">alebo osoby </w:t>
      </w:r>
      <w:r w:rsidRPr="00382663">
        <w:rPr>
          <w:rFonts w:eastAsia="Times New Roman" w:cs="Times New Roman"/>
          <w:sz w:val="24"/>
          <w:szCs w:val="24"/>
        </w:rPr>
        <w:t>zodpovedn</w:t>
      </w:r>
      <w:r w:rsidR="009834B7" w:rsidRPr="00382663">
        <w:rPr>
          <w:rFonts w:eastAsia="Times New Roman" w:cs="Times New Roman"/>
          <w:sz w:val="24"/>
          <w:szCs w:val="24"/>
        </w:rPr>
        <w:t>é</w:t>
      </w:r>
      <w:r w:rsidRPr="00382663">
        <w:rPr>
          <w:rFonts w:eastAsia="Times New Roman" w:cs="Times New Roman"/>
          <w:sz w:val="24"/>
          <w:szCs w:val="24"/>
        </w:rPr>
        <w:t xml:space="preserve"> za zlepšovanie používateľskej skúsenosti</w:t>
      </w:r>
      <w:r w:rsidR="00801527" w:rsidRPr="00382663">
        <w:rPr>
          <w:rFonts w:eastAsia="Times New Roman" w:cs="Times New Roman"/>
          <w:sz w:val="24"/>
          <w:szCs w:val="24"/>
        </w:rPr>
        <w:t xml:space="preserve"> informačných technológií verejnej správy v gescii správcu</w:t>
      </w:r>
      <w:r w:rsidRPr="00382663">
        <w:rPr>
          <w:rFonts w:eastAsia="Times New Roman" w:cs="Times New Roman"/>
          <w:sz w:val="24"/>
          <w:szCs w:val="24"/>
        </w:rPr>
        <w:t>, ktor</w:t>
      </w:r>
      <w:r w:rsidR="009279C8" w:rsidRPr="00382663">
        <w:rPr>
          <w:rFonts w:eastAsia="Times New Roman" w:cs="Times New Roman"/>
          <w:sz w:val="24"/>
          <w:szCs w:val="24"/>
        </w:rPr>
        <w:t>ých</w:t>
      </w:r>
      <w:r w:rsidRPr="00382663">
        <w:rPr>
          <w:rFonts w:eastAsia="Times New Roman" w:cs="Times New Roman"/>
          <w:sz w:val="24"/>
          <w:szCs w:val="24"/>
        </w:rPr>
        <w:t xml:space="preserve">  úlohou v orgáne riadenia </w:t>
      </w:r>
      <w:r w:rsidR="004C6633" w:rsidRPr="00382663">
        <w:rPr>
          <w:rFonts w:eastAsia="Times New Roman" w:cs="Times New Roman"/>
          <w:sz w:val="24"/>
          <w:szCs w:val="24"/>
        </w:rPr>
        <w:t>je</w:t>
      </w:r>
    </w:p>
    <w:p w14:paraId="26A83B99" w14:textId="04D5FA50" w:rsidR="00D97DDD" w:rsidRPr="00382663" w:rsidRDefault="00A51033" w:rsidP="002D38B2">
      <w:pPr>
        <w:pStyle w:val="Odsekzoznamu"/>
        <w:numPr>
          <w:ilvl w:val="0"/>
          <w:numId w:val="22"/>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00851F34" w:rsidRPr="00382663">
        <w:rPr>
          <w:rFonts w:eastAsia="Times New Roman" w:cs="Times New Roman"/>
          <w:sz w:val="24"/>
          <w:szCs w:val="24"/>
        </w:rPr>
        <w:t xml:space="preserve">identifikovať </w:t>
      </w:r>
      <w:r w:rsidR="00D97DDD" w:rsidRPr="00382663">
        <w:rPr>
          <w:rFonts w:eastAsia="Times New Roman" w:cs="Times New Roman"/>
          <w:sz w:val="24"/>
          <w:szCs w:val="24"/>
        </w:rPr>
        <w:t>používateľské problémy</w:t>
      </w:r>
      <w:r w:rsidR="00801527" w:rsidRPr="00382663">
        <w:rPr>
          <w:rFonts w:eastAsia="Times New Roman" w:cs="Times New Roman"/>
          <w:sz w:val="24"/>
          <w:szCs w:val="24"/>
        </w:rPr>
        <w:t xml:space="preserve"> informačných technológií verejnej správy</w:t>
      </w:r>
      <w:r w:rsidR="004C6633" w:rsidRPr="00382663">
        <w:rPr>
          <w:rFonts w:eastAsia="Times New Roman" w:cs="Times New Roman"/>
          <w:sz w:val="24"/>
          <w:szCs w:val="24"/>
        </w:rPr>
        <w:t xml:space="preserve"> a</w:t>
      </w:r>
      <w:r w:rsidR="00D97DDD" w:rsidRPr="00382663">
        <w:rPr>
          <w:rFonts w:eastAsia="Times New Roman" w:cs="Times New Roman"/>
          <w:sz w:val="24"/>
          <w:szCs w:val="24"/>
        </w:rPr>
        <w:t xml:space="preserve"> navrhnúť riešenie týchto problémov formou cieľov pre zlepšenie používateľskej skúsenosti </w:t>
      </w:r>
      <w:r w:rsidR="004C6633" w:rsidRPr="00382663">
        <w:rPr>
          <w:rFonts w:eastAsia="Times New Roman" w:cs="Times New Roman"/>
          <w:sz w:val="24"/>
          <w:szCs w:val="24"/>
        </w:rPr>
        <w:t>prostredníctvom</w:t>
      </w:r>
      <w:r w:rsidR="00D97DDD" w:rsidRPr="00382663">
        <w:rPr>
          <w:rFonts w:eastAsia="Times New Roman" w:cs="Times New Roman"/>
          <w:sz w:val="24"/>
          <w:szCs w:val="24"/>
        </w:rPr>
        <w:t xml:space="preserve"> požiadaviek na rozvoj,</w:t>
      </w:r>
      <w:r w:rsidR="006A06B6" w:rsidRPr="00382663">
        <w:rPr>
          <w:rFonts w:eastAsia="Times New Roman" w:cs="Times New Roman"/>
          <w:sz w:val="24"/>
          <w:szCs w:val="24"/>
        </w:rPr>
        <w:t xml:space="preserve"> zmenu, </w:t>
      </w:r>
      <w:r w:rsidR="00D97DDD" w:rsidRPr="00382663">
        <w:rPr>
          <w:rFonts w:eastAsia="Times New Roman" w:cs="Times New Roman"/>
          <w:sz w:val="24"/>
          <w:szCs w:val="24"/>
        </w:rPr>
        <w:t>vývoj alebo dodanie informačného systému verejnej správy,</w:t>
      </w:r>
    </w:p>
    <w:p w14:paraId="1F0329E9" w14:textId="35F7D423" w:rsidR="00D97DDD" w:rsidRPr="00382663" w:rsidRDefault="00A51033" w:rsidP="002D38B2">
      <w:pPr>
        <w:pStyle w:val="Odsekzoznamu"/>
        <w:numPr>
          <w:ilvl w:val="0"/>
          <w:numId w:val="22"/>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00D97DDD" w:rsidRPr="00382663">
        <w:rPr>
          <w:rFonts w:eastAsia="Times New Roman" w:cs="Times New Roman"/>
          <w:sz w:val="24"/>
          <w:szCs w:val="24"/>
        </w:rPr>
        <w:t>vypracovať plán postupu pre naplnenie požiadaviek</w:t>
      </w:r>
      <w:r w:rsidR="00AF7365" w:rsidRPr="00382663">
        <w:rPr>
          <w:rFonts w:eastAsia="Times New Roman" w:cs="Times New Roman"/>
          <w:sz w:val="24"/>
          <w:szCs w:val="24"/>
        </w:rPr>
        <w:t xml:space="preserve"> na zlepšovanie používateľskej skúsenosti</w:t>
      </w:r>
      <w:r w:rsidR="00D97DDD" w:rsidRPr="00382663">
        <w:rPr>
          <w:rFonts w:eastAsia="Times New Roman" w:cs="Times New Roman"/>
          <w:sz w:val="24"/>
          <w:szCs w:val="24"/>
        </w:rPr>
        <w:t xml:space="preserve"> a dohliadať na ich dodržiavanie,</w:t>
      </w:r>
    </w:p>
    <w:p w14:paraId="576B9481" w14:textId="77777777" w:rsidR="63080210" w:rsidRPr="00382663" w:rsidRDefault="63080210" w:rsidP="002D38B2">
      <w:pPr>
        <w:pStyle w:val="Odsekzoznamu"/>
        <w:numPr>
          <w:ilvl w:val="0"/>
          <w:numId w:val="31"/>
        </w:numPr>
        <w:spacing w:line="276" w:lineRule="auto"/>
        <w:jc w:val="both"/>
        <w:rPr>
          <w:rFonts w:eastAsiaTheme="minorEastAsia" w:cs="Times New Roman"/>
          <w:sz w:val="24"/>
          <w:szCs w:val="24"/>
        </w:rPr>
      </w:pPr>
      <w:r w:rsidRPr="00382663">
        <w:rPr>
          <w:rFonts w:eastAsia="Times New Roman" w:cs="Times New Roman"/>
          <w:sz w:val="24"/>
          <w:szCs w:val="24"/>
        </w:rPr>
        <w:t xml:space="preserve">prostriedky na zabezpečenie implementácie a riadneho fungovania používateľskej skúsenosti,  </w:t>
      </w:r>
    </w:p>
    <w:p w14:paraId="552CEFEE" w14:textId="77777777" w:rsidR="63080210" w:rsidRPr="00382663" w:rsidRDefault="52F809C4" w:rsidP="002D38B2">
      <w:pPr>
        <w:pStyle w:val="Odsekzoznamu"/>
        <w:numPr>
          <w:ilvl w:val="0"/>
          <w:numId w:val="31"/>
        </w:numPr>
        <w:spacing w:line="276" w:lineRule="auto"/>
        <w:jc w:val="both"/>
        <w:rPr>
          <w:rFonts w:eastAsiaTheme="minorEastAsia" w:cs="Times New Roman"/>
          <w:sz w:val="24"/>
          <w:szCs w:val="24"/>
        </w:rPr>
      </w:pPr>
      <w:r w:rsidRPr="00382663">
        <w:rPr>
          <w:rFonts w:eastAsia="Times New Roman" w:cs="Times New Roman"/>
          <w:sz w:val="24"/>
          <w:szCs w:val="24"/>
        </w:rPr>
        <w:t>postupy systematického zberu a vyhodnocovania spätnej väzby od koncových používateľov v oblasti používateľskej skúsenosti</w:t>
      </w:r>
      <w:r w:rsidR="00B83AF4" w:rsidRPr="00382663">
        <w:rPr>
          <w:rFonts w:eastAsia="Times New Roman" w:cs="Times New Roman"/>
          <w:sz w:val="24"/>
          <w:szCs w:val="24"/>
        </w:rPr>
        <w:t>,</w:t>
      </w:r>
    </w:p>
    <w:p w14:paraId="37FD59D9" w14:textId="77777777" w:rsidR="63080210" w:rsidRPr="00382663" w:rsidRDefault="52F809C4" w:rsidP="002D38B2">
      <w:pPr>
        <w:pStyle w:val="Odsekzoznamu"/>
        <w:numPr>
          <w:ilvl w:val="0"/>
          <w:numId w:val="31"/>
        </w:numPr>
        <w:spacing w:line="276" w:lineRule="auto"/>
        <w:jc w:val="both"/>
        <w:rPr>
          <w:rFonts w:eastAsiaTheme="minorEastAsia" w:cs="Times New Roman"/>
          <w:sz w:val="24"/>
          <w:szCs w:val="24"/>
        </w:rPr>
      </w:pPr>
      <w:r w:rsidRPr="00382663">
        <w:rPr>
          <w:rFonts w:eastAsia="Times New Roman" w:cs="Times New Roman"/>
          <w:sz w:val="24"/>
          <w:szCs w:val="24"/>
        </w:rPr>
        <w:t>podrobnosti o postupoch používateľského prieskumu,</w:t>
      </w:r>
    </w:p>
    <w:p w14:paraId="0D6CB240" w14:textId="68A47B9D" w:rsidR="63080210" w:rsidRPr="00382663" w:rsidRDefault="63080210" w:rsidP="002D38B2">
      <w:pPr>
        <w:pStyle w:val="Odsekzoznamu"/>
        <w:numPr>
          <w:ilvl w:val="0"/>
          <w:numId w:val="31"/>
        </w:numPr>
        <w:spacing w:line="276" w:lineRule="auto"/>
        <w:jc w:val="both"/>
        <w:rPr>
          <w:rFonts w:eastAsiaTheme="minorEastAsia" w:cs="Times New Roman"/>
          <w:sz w:val="24"/>
          <w:szCs w:val="24"/>
        </w:rPr>
      </w:pPr>
      <w:r w:rsidRPr="00382663">
        <w:rPr>
          <w:rFonts w:eastAsia="Times New Roman" w:cs="Times New Roman"/>
          <w:sz w:val="24"/>
          <w:szCs w:val="24"/>
        </w:rPr>
        <w:lastRenderedPageBreak/>
        <w:t xml:space="preserve">postup, akým sa na základe vyhodnotenia spätnej väzby od koncových používateľov a realizovaných používateľských prieskumov budú pravidelne identifikovať prioritné oblasti zlepšenia v plánovaní a organizácii informačných technológií verejnej správy </w:t>
      </w:r>
      <w:r w:rsidR="00A63726" w:rsidRPr="00382663">
        <w:rPr>
          <w:rFonts w:eastAsia="Times New Roman" w:cs="Times New Roman"/>
          <w:sz w:val="24"/>
          <w:szCs w:val="24"/>
        </w:rPr>
        <w:t xml:space="preserve">pre nasledujúce obdobia </w:t>
      </w:r>
      <w:r w:rsidRPr="00382663">
        <w:rPr>
          <w:rFonts w:eastAsia="Times New Roman" w:cs="Times New Roman"/>
          <w:sz w:val="24"/>
          <w:szCs w:val="24"/>
        </w:rPr>
        <w:t xml:space="preserve">na základe používateľskej skúsenosti, </w:t>
      </w:r>
    </w:p>
    <w:p w14:paraId="1DFF019E" w14:textId="599E69B7" w:rsidR="63080210" w:rsidRPr="00382663" w:rsidRDefault="00BA0C51" w:rsidP="002D38B2">
      <w:pPr>
        <w:pStyle w:val="Odsekzoznamu"/>
        <w:numPr>
          <w:ilvl w:val="0"/>
          <w:numId w:val="31"/>
        </w:numPr>
        <w:spacing w:line="276" w:lineRule="auto"/>
        <w:jc w:val="both"/>
        <w:rPr>
          <w:rFonts w:eastAsiaTheme="minorEastAsia" w:cs="Times New Roman"/>
          <w:sz w:val="24"/>
          <w:szCs w:val="24"/>
        </w:rPr>
      </w:pPr>
      <w:r w:rsidRPr="00382663">
        <w:rPr>
          <w:rFonts w:eastAsia="Times New Roman" w:cs="Times New Roman"/>
          <w:sz w:val="24"/>
          <w:szCs w:val="24"/>
        </w:rPr>
        <w:t>zohľadňovanie</w:t>
      </w:r>
      <w:r w:rsidR="63080210" w:rsidRPr="00382663">
        <w:rPr>
          <w:rFonts w:eastAsia="Times New Roman" w:cs="Times New Roman"/>
          <w:sz w:val="24"/>
          <w:szCs w:val="24"/>
        </w:rPr>
        <w:t xml:space="preserve"> </w:t>
      </w:r>
      <w:r w:rsidR="0087062A" w:rsidRPr="00382663">
        <w:rPr>
          <w:rFonts w:eastAsia="Times New Roman" w:cs="Times New Roman"/>
          <w:sz w:val="24"/>
          <w:szCs w:val="24"/>
        </w:rPr>
        <w:t>činiteľov</w:t>
      </w:r>
      <w:r w:rsidR="63080210" w:rsidRPr="00382663">
        <w:rPr>
          <w:rFonts w:eastAsia="Times New Roman" w:cs="Times New Roman"/>
          <w:sz w:val="24"/>
          <w:szCs w:val="24"/>
        </w:rPr>
        <w:t xml:space="preserve"> ovplyvňujúc</w:t>
      </w:r>
      <w:r w:rsidR="0087062A" w:rsidRPr="00382663">
        <w:rPr>
          <w:rFonts w:eastAsia="Times New Roman" w:cs="Times New Roman"/>
          <w:sz w:val="24"/>
          <w:szCs w:val="24"/>
        </w:rPr>
        <w:t>ich</w:t>
      </w:r>
      <w:r w:rsidR="63080210" w:rsidRPr="00382663">
        <w:rPr>
          <w:rFonts w:eastAsia="Times New Roman" w:cs="Times New Roman"/>
          <w:sz w:val="24"/>
          <w:szCs w:val="24"/>
        </w:rPr>
        <w:t xml:space="preserve"> používateľskú skúsenosť elektronických služieb orgánu riadenia v procese elektronizácie agendy verejnej správy, pričom týmito </w:t>
      </w:r>
      <w:r w:rsidR="0087062A" w:rsidRPr="00382663">
        <w:rPr>
          <w:rFonts w:eastAsia="Times New Roman" w:cs="Times New Roman"/>
          <w:sz w:val="24"/>
          <w:szCs w:val="24"/>
        </w:rPr>
        <w:t xml:space="preserve">činiteľmi </w:t>
      </w:r>
      <w:r w:rsidR="63080210" w:rsidRPr="00382663">
        <w:rPr>
          <w:rFonts w:eastAsia="Times New Roman" w:cs="Times New Roman"/>
          <w:sz w:val="24"/>
          <w:szCs w:val="24"/>
        </w:rPr>
        <w:t xml:space="preserve">sú najmenej  </w:t>
      </w:r>
    </w:p>
    <w:p w14:paraId="5AEDBEFF" w14:textId="0D37B943" w:rsidR="63080210" w:rsidRPr="00382663" w:rsidRDefault="00A51033" w:rsidP="002D38B2">
      <w:pPr>
        <w:pStyle w:val="Odsekzoznamu"/>
        <w:numPr>
          <w:ilvl w:val="2"/>
          <w:numId w:val="1"/>
        </w:numPr>
        <w:spacing w:line="276" w:lineRule="auto"/>
        <w:ind w:hanging="181"/>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prístup</w:t>
      </w:r>
      <w:r w:rsidR="00450701" w:rsidRPr="00382663">
        <w:rPr>
          <w:rFonts w:eastAsia="Times New Roman" w:cs="Times New Roman"/>
          <w:sz w:val="24"/>
          <w:szCs w:val="24"/>
        </w:rPr>
        <w:t xml:space="preserve"> k elektronickej službe a</w:t>
      </w:r>
      <w:r w:rsidR="00124650" w:rsidRPr="00382663">
        <w:rPr>
          <w:rFonts w:eastAsia="Times New Roman" w:cs="Times New Roman"/>
          <w:sz w:val="24"/>
          <w:szCs w:val="24"/>
        </w:rPr>
        <w:t xml:space="preserve"> používateľská cesta </w:t>
      </w:r>
      <w:r w:rsidR="63080210" w:rsidRPr="00382663">
        <w:rPr>
          <w:rFonts w:eastAsia="Times New Roman" w:cs="Times New Roman"/>
          <w:sz w:val="24"/>
          <w:szCs w:val="24"/>
        </w:rPr>
        <w:t>k elektronickej službe</w:t>
      </w:r>
      <w:r w:rsidR="00124650" w:rsidRPr="00382663">
        <w:rPr>
          <w:rFonts w:eastAsia="Times New Roman" w:cs="Times New Roman"/>
          <w:sz w:val="24"/>
          <w:szCs w:val="24"/>
        </w:rPr>
        <w:t>,</w:t>
      </w:r>
    </w:p>
    <w:p w14:paraId="6DC52A1B" w14:textId="77777777"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00124650" w:rsidRPr="00382663">
        <w:rPr>
          <w:rFonts w:eastAsia="Times New Roman" w:cs="Times New Roman"/>
          <w:sz w:val="24"/>
          <w:szCs w:val="24"/>
        </w:rPr>
        <w:t>spôsob</w:t>
      </w:r>
      <w:r w:rsidR="63080210" w:rsidRPr="00382663">
        <w:rPr>
          <w:rFonts w:eastAsia="Times New Roman" w:cs="Times New Roman"/>
          <w:sz w:val="24"/>
          <w:szCs w:val="24"/>
        </w:rPr>
        <w:t xml:space="preserve"> autentifikácie, ak si to </w:t>
      </w:r>
      <w:r w:rsidR="00450701" w:rsidRPr="00382663">
        <w:rPr>
          <w:rFonts w:eastAsia="Times New Roman" w:cs="Times New Roman"/>
          <w:sz w:val="24"/>
          <w:szCs w:val="24"/>
        </w:rPr>
        <w:t xml:space="preserve">elektronická </w:t>
      </w:r>
      <w:r w:rsidR="63080210" w:rsidRPr="00382663">
        <w:rPr>
          <w:rFonts w:eastAsia="Times New Roman" w:cs="Times New Roman"/>
          <w:sz w:val="24"/>
          <w:szCs w:val="24"/>
        </w:rPr>
        <w:t xml:space="preserve">služba vyžaduje,  </w:t>
      </w:r>
    </w:p>
    <w:p w14:paraId="3FED361C" w14:textId="77777777"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00124650" w:rsidRPr="00382663">
        <w:rPr>
          <w:rFonts w:eastAsia="Times New Roman" w:cs="Times New Roman"/>
          <w:sz w:val="24"/>
          <w:szCs w:val="24"/>
        </w:rPr>
        <w:t>spôsob</w:t>
      </w:r>
      <w:r w:rsidR="63080210" w:rsidRPr="00382663">
        <w:rPr>
          <w:rFonts w:eastAsia="Times New Roman" w:cs="Times New Roman"/>
          <w:sz w:val="24"/>
          <w:szCs w:val="24"/>
        </w:rPr>
        <w:t xml:space="preserve"> autorizácie elektronických podaní,</w:t>
      </w:r>
    </w:p>
    <w:p w14:paraId="0A41A405" w14:textId="77777777"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006E7C17" w:rsidRPr="00382663">
        <w:rPr>
          <w:rFonts w:eastAsia="Times New Roman" w:cs="Times New Roman"/>
          <w:sz w:val="24"/>
          <w:szCs w:val="24"/>
        </w:rPr>
        <w:t>časová</w:t>
      </w:r>
      <w:r w:rsidR="63080210" w:rsidRPr="00382663">
        <w:rPr>
          <w:rFonts w:eastAsia="Times New Roman" w:cs="Times New Roman"/>
          <w:sz w:val="24"/>
          <w:szCs w:val="24"/>
        </w:rPr>
        <w:t xml:space="preserve"> odozv</w:t>
      </w:r>
      <w:r w:rsidR="006E7C17" w:rsidRPr="00382663">
        <w:rPr>
          <w:rFonts w:eastAsia="Times New Roman" w:cs="Times New Roman"/>
          <w:sz w:val="24"/>
          <w:szCs w:val="24"/>
        </w:rPr>
        <w:t>a</w:t>
      </w:r>
      <w:r w:rsidR="63080210" w:rsidRPr="00382663">
        <w:rPr>
          <w:rFonts w:eastAsia="Times New Roman" w:cs="Times New Roman"/>
          <w:sz w:val="24"/>
          <w:szCs w:val="24"/>
        </w:rPr>
        <w:t xml:space="preserve"> elektronickej služby,</w:t>
      </w:r>
    </w:p>
    <w:p w14:paraId="133E111C" w14:textId="42EF658F"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 xml:space="preserve">dostupnosť elektronickej služby </w:t>
      </w:r>
      <w:r w:rsidR="00450701" w:rsidRPr="00382663">
        <w:rPr>
          <w:rFonts w:eastAsia="Times New Roman" w:cs="Times New Roman"/>
          <w:sz w:val="24"/>
          <w:szCs w:val="24"/>
        </w:rPr>
        <w:t xml:space="preserve">medzi rôznymi </w:t>
      </w:r>
      <w:r w:rsidR="63080210" w:rsidRPr="00382663">
        <w:rPr>
          <w:rFonts w:eastAsia="Times New Roman" w:cs="Times New Roman"/>
          <w:sz w:val="24"/>
          <w:szCs w:val="24"/>
        </w:rPr>
        <w:t xml:space="preserve">operačnými systémami, </w:t>
      </w:r>
      <w:r w:rsidR="004179FB" w:rsidRPr="00382663">
        <w:rPr>
          <w:rFonts w:eastAsia="Times New Roman" w:cs="Times New Roman"/>
          <w:sz w:val="24"/>
          <w:szCs w:val="24"/>
        </w:rPr>
        <w:t>webovými</w:t>
      </w:r>
      <w:r w:rsidR="63080210" w:rsidRPr="00382663">
        <w:rPr>
          <w:rFonts w:eastAsia="Times New Roman" w:cs="Times New Roman"/>
          <w:sz w:val="24"/>
          <w:szCs w:val="24"/>
        </w:rPr>
        <w:t xml:space="preserve"> prehliadačmi a zariadeniami,</w:t>
      </w:r>
    </w:p>
    <w:p w14:paraId="4F2328FA" w14:textId="751803CD"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 xml:space="preserve">používanie súborov a elektronických dokumentov, možnosť </w:t>
      </w:r>
      <w:r w:rsidR="00450701" w:rsidRPr="00382663">
        <w:rPr>
          <w:rFonts w:eastAsia="Times New Roman" w:cs="Times New Roman"/>
          <w:sz w:val="24"/>
          <w:szCs w:val="24"/>
        </w:rPr>
        <w:t>výstupných formátov</w:t>
      </w:r>
      <w:r w:rsidR="63080210" w:rsidRPr="00382663">
        <w:rPr>
          <w:rFonts w:eastAsia="Times New Roman" w:cs="Times New Roman"/>
          <w:sz w:val="24"/>
          <w:szCs w:val="24"/>
        </w:rPr>
        <w:t>, prenositeľnosti</w:t>
      </w:r>
      <w:r w:rsidR="00450701" w:rsidRPr="00382663">
        <w:rPr>
          <w:rFonts w:eastAsia="Times New Roman" w:cs="Times New Roman"/>
          <w:sz w:val="24"/>
          <w:szCs w:val="24"/>
        </w:rPr>
        <w:t xml:space="preserve"> súborov</w:t>
      </w:r>
      <w:r w:rsidR="63080210" w:rsidRPr="00382663">
        <w:rPr>
          <w:rFonts w:eastAsia="Times New Roman" w:cs="Times New Roman"/>
          <w:sz w:val="24"/>
          <w:szCs w:val="24"/>
        </w:rPr>
        <w:t xml:space="preserve"> a zdieľania súborov a elektronických dokumentov do iných elektronických služieb,</w:t>
      </w:r>
    </w:p>
    <w:p w14:paraId="12E7D571" w14:textId="5D145622"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rýchlosť vybavenia elektronického podania prostredníctvom elektronickej služby</w:t>
      </w:r>
      <w:r w:rsidR="0070653A" w:rsidRPr="00382663">
        <w:rPr>
          <w:rFonts w:eastAsia="Times New Roman" w:cs="Times New Roman"/>
          <w:sz w:val="24"/>
          <w:szCs w:val="24"/>
        </w:rPr>
        <w:t>,</w:t>
      </w:r>
      <w:r w:rsidR="63080210" w:rsidRPr="00382663">
        <w:rPr>
          <w:rFonts w:eastAsia="Times New Roman" w:cs="Times New Roman"/>
          <w:sz w:val="24"/>
          <w:szCs w:val="24"/>
        </w:rPr>
        <w:t xml:space="preserve"> prípadne minimalizácia počtu krokov potrebných pre vybavenie služby,</w:t>
      </w:r>
    </w:p>
    <w:p w14:paraId="62F402A0" w14:textId="076BB4D9" w:rsidR="00B2477E" w:rsidRPr="00382663" w:rsidRDefault="00A51033" w:rsidP="002D38B2">
      <w:pPr>
        <w:pStyle w:val="Odsekzoznamu"/>
        <w:numPr>
          <w:ilvl w:val="2"/>
          <w:numId w:val="1"/>
        </w:numPr>
        <w:spacing w:line="276" w:lineRule="auto"/>
        <w:ind w:hanging="181"/>
        <w:jc w:val="both"/>
        <w:rPr>
          <w:rFonts w:eastAsiaTheme="minorEastAsia" w:cs="Times New Roman"/>
          <w:sz w:val="24"/>
          <w:szCs w:val="24"/>
        </w:rPr>
      </w:pPr>
      <w:r w:rsidRPr="00382663">
        <w:rPr>
          <w:rFonts w:eastAsia="Times New Roman" w:cs="Times New Roman"/>
          <w:sz w:val="24"/>
          <w:szCs w:val="24"/>
        </w:rPr>
        <w:t xml:space="preserve"> </w:t>
      </w:r>
      <w:r w:rsidR="00124650" w:rsidRPr="00382663">
        <w:rPr>
          <w:rFonts w:eastAsia="Times New Roman" w:cs="Times New Roman"/>
          <w:sz w:val="24"/>
          <w:szCs w:val="24"/>
        </w:rPr>
        <w:t>p</w:t>
      </w:r>
      <w:r w:rsidR="63080210" w:rsidRPr="00382663">
        <w:rPr>
          <w:rFonts w:eastAsia="Times New Roman" w:cs="Times New Roman"/>
          <w:sz w:val="24"/>
          <w:szCs w:val="24"/>
        </w:rPr>
        <w:t>resnosť, úplnosť a zrozumiteľnosť informácií poskytovaných pri využívaní elektronickej služby</w:t>
      </w:r>
      <w:r w:rsidR="00124650" w:rsidRPr="00382663">
        <w:rPr>
          <w:rFonts w:eastAsia="Times New Roman" w:cs="Times New Roman"/>
          <w:sz w:val="24"/>
          <w:szCs w:val="24"/>
        </w:rPr>
        <w:t xml:space="preserve"> vrátane informácií o službe na ústrednom portáli verejnej správy</w:t>
      </w:r>
      <w:r w:rsidR="00B41ECF" w:rsidRPr="00382663">
        <w:rPr>
          <w:rFonts w:eastAsia="Times New Roman" w:cs="Times New Roman"/>
          <w:sz w:val="24"/>
          <w:szCs w:val="24"/>
        </w:rPr>
        <w:t>,</w:t>
      </w:r>
      <w:r w:rsidR="007C6897" w:rsidRPr="00382663">
        <w:rPr>
          <w:rStyle w:val="Odkaznapoznmkupodiarou"/>
          <w:rFonts w:eastAsia="Times New Roman" w:cs="Times New Roman"/>
          <w:sz w:val="24"/>
          <w:szCs w:val="24"/>
        </w:rPr>
        <w:footnoteReference w:id="4"/>
      </w:r>
      <w:r w:rsidR="00B41ECF" w:rsidRPr="00382663">
        <w:rPr>
          <w:rFonts w:eastAsia="Times New Roman" w:cs="Times New Roman"/>
          <w:sz w:val="24"/>
          <w:szCs w:val="24"/>
        </w:rPr>
        <w:t>)</w:t>
      </w:r>
    </w:p>
    <w:p w14:paraId="4615A544" w14:textId="3C645152" w:rsidR="00B2477E" w:rsidRPr="00382663" w:rsidRDefault="00A51033" w:rsidP="002D38B2">
      <w:pPr>
        <w:pStyle w:val="Odsekzoznamu"/>
        <w:numPr>
          <w:ilvl w:val="2"/>
          <w:numId w:val="1"/>
        </w:numPr>
        <w:spacing w:line="276" w:lineRule="auto"/>
        <w:ind w:hanging="181"/>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dostupnosť elektronickej služby pre cudzincov</w:t>
      </w:r>
      <w:r w:rsidR="00A4345A" w:rsidRPr="00382663">
        <w:rPr>
          <w:rFonts w:eastAsia="Times New Roman" w:cs="Times New Roman"/>
          <w:sz w:val="24"/>
          <w:szCs w:val="24"/>
        </w:rPr>
        <w:t xml:space="preserve"> a v inej jazykovej mutácii</w:t>
      </w:r>
      <w:r w:rsidR="63080210" w:rsidRPr="00382663">
        <w:rPr>
          <w:rFonts w:eastAsia="Times New Roman" w:cs="Times New Roman"/>
          <w:sz w:val="24"/>
          <w:szCs w:val="24"/>
        </w:rPr>
        <w:t>,</w:t>
      </w:r>
    </w:p>
    <w:p w14:paraId="4772062F" w14:textId="4FDF1C1F" w:rsidR="63080210" w:rsidRPr="00382663" w:rsidRDefault="00A51033" w:rsidP="002D38B2">
      <w:pPr>
        <w:pStyle w:val="Odsekzoznamu"/>
        <w:numPr>
          <w:ilvl w:val="2"/>
          <w:numId w:val="1"/>
        </w:numPr>
        <w:spacing w:line="276" w:lineRule="auto"/>
        <w:ind w:hanging="181"/>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transparentnosť pri zbere a spracúvaní osobných údajov</w:t>
      </w:r>
      <w:r w:rsidRPr="00382663">
        <w:rPr>
          <w:rFonts w:eastAsia="Times New Roman" w:cs="Times New Roman"/>
          <w:sz w:val="24"/>
          <w:szCs w:val="24"/>
        </w:rPr>
        <w:t xml:space="preserve"> a</w:t>
      </w:r>
    </w:p>
    <w:p w14:paraId="7C6402CD" w14:textId="77777777" w:rsidR="63080210" w:rsidRPr="00382663" w:rsidRDefault="00A51033" w:rsidP="002D38B2">
      <w:pPr>
        <w:pStyle w:val="Odsekzoznamu"/>
        <w:numPr>
          <w:ilvl w:val="2"/>
          <w:numId w:val="1"/>
        </w:numPr>
        <w:spacing w:line="276" w:lineRule="auto"/>
        <w:jc w:val="both"/>
        <w:rPr>
          <w:rFonts w:eastAsiaTheme="minorEastAsia" w:cs="Times New Roman"/>
          <w:sz w:val="24"/>
          <w:szCs w:val="24"/>
        </w:rPr>
      </w:pPr>
      <w:r w:rsidRPr="00382663">
        <w:rPr>
          <w:rFonts w:eastAsia="Times New Roman" w:cs="Times New Roman"/>
          <w:sz w:val="24"/>
          <w:szCs w:val="24"/>
        </w:rPr>
        <w:t xml:space="preserve"> </w:t>
      </w:r>
      <w:r w:rsidR="63080210" w:rsidRPr="00382663">
        <w:rPr>
          <w:rFonts w:eastAsia="Times New Roman" w:cs="Times New Roman"/>
          <w:sz w:val="24"/>
          <w:szCs w:val="24"/>
        </w:rPr>
        <w:t>technická a procesná podpora poskytnutá telefonicky, prostredníctvom elektronickej komunikácie alebo osobne.</w:t>
      </w:r>
    </w:p>
    <w:p w14:paraId="23CC687D" w14:textId="77777777" w:rsidR="005D3157" w:rsidRPr="00382663" w:rsidRDefault="005D3157" w:rsidP="002D38B2">
      <w:pPr>
        <w:pStyle w:val="Odsekzoznamu"/>
        <w:spacing w:line="276" w:lineRule="auto"/>
        <w:ind w:left="2160"/>
        <w:jc w:val="both"/>
        <w:rPr>
          <w:rFonts w:eastAsiaTheme="minorEastAsia" w:cs="Times New Roman"/>
          <w:sz w:val="24"/>
          <w:szCs w:val="24"/>
        </w:rPr>
      </w:pPr>
    </w:p>
    <w:p w14:paraId="73D13A2E" w14:textId="7B88D910" w:rsidR="63080210" w:rsidRPr="00382663" w:rsidRDefault="63080210" w:rsidP="002D38B2">
      <w:pPr>
        <w:pStyle w:val="Odsekzoznamu"/>
        <w:numPr>
          <w:ilvl w:val="0"/>
          <w:numId w:val="2"/>
        </w:numPr>
        <w:spacing w:line="276" w:lineRule="auto"/>
        <w:ind w:left="993" w:hanging="426"/>
        <w:jc w:val="both"/>
        <w:rPr>
          <w:rFonts w:eastAsiaTheme="minorEastAsia" w:cs="Times New Roman"/>
          <w:sz w:val="24"/>
          <w:szCs w:val="24"/>
        </w:rPr>
      </w:pPr>
      <w:r w:rsidRPr="00382663">
        <w:rPr>
          <w:rFonts w:eastAsia="Times New Roman" w:cs="Times New Roman"/>
          <w:sz w:val="24"/>
          <w:szCs w:val="24"/>
        </w:rPr>
        <w:t>Správca</w:t>
      </w:r>
      <w:r w:rsidR="00EA3F15" w:rsidRPr="00382663">
        <w:rPr>
          <w:rFonts w:eastAsia="Times New Roman" w:cs="Times New Roman"/>
          <w:sz w:val="24"/>
          <w:szCs w:val="24"/>
        </w:rPr>
        <w:t xml:space="preserve"> podľa § 2 ods. 5 zákona</w:t>
      </w:r>
      <w:r w:rsidRPr="00382663">
        <w:rPr>
          <w:rFonts w:eastAsia="Times New Roman" w:cs="Times New Roman"/>
          <w:sz w:val="24"/>
          <w:szCs w:val="24"/>
        </w:rPr>
        <w:t xml:space="preserve"> na účely zabezpečenia procesných podmienok podľa §</w:t>
      </w:r>
      <w:r w:rsidR="00A51033" w:rsidRPr="00382663">
        <w:rPr>
          <w:rFonts w:eastAsia="Times New Roman" w:cs="Times New Roman"/>
          <w:sz w:val="24"/>
          <w:szCs w:val="24"/>
        </w:rPr>
        <w:t xml:space="preserve"> </w:t>
      </w:r>
      <w:r w:rsidRPr="00382663">
        <w:rPr>
          <w:rFonts w:eastAsia="Times New Roman" w:cs="Times New Roman"/>
          <w:sz w:val="24"/>
          <w:szCs w:val="24"/>
        </w:rPr>
        <w:t>14 ods. 5 zákona v oblasti zohľadnenia používateľskej skúsenosti v plánovaní a organizácii informačných technológií verejnej správy ďalej zabezpečuje</w:t>
      </w:r>
    </w:p>
    <w:p w14:paraId="3CB1EE72" w14:textId="3FDF55DF" w:rsidR="63080210" w:rsidRPr="00382663" w:rsidRDefault="63080210" w:rsidP="002D38B2">
      <w:pPr>
        <w:pStyle w:val="Odsekzoznamu"/>
        <w:numPr>
          <w:ilvl w:val="1"/>
          <w:numId w:val="3"/>
        </w:numPr>
        <w:spacing w:line="276" w:lineRule="auto"/>
        <w:jc w:val="both"/>
        <w:rPr>
          <w:rFonts w:eastAsiaTheme="minorEastAsia" w:cs="Times New Roman"/>
          <w:sz w:val="24"/>
          <w:szCs w:val="24"/>
        </w:rPr>
      </w:pPr>
      <w:r w:rsidRPr="00382663">
        <w:rPr>
          <w:rFonts w:eastAsia="Times New Roman" w:cs="Times New Roman"/>
          <w:sz w:val="24"/>
          <w:szCs w:val="24"/>
        </w:rPr>
        <w:t>vyhodnocovanie stavu používateľskej skúsenosti</w:t>
      </w:r>
      <w:r w:rsidR="00FB0177" w:rsidRPr="00382663">
        <w:rPr>
          <w:rFonts w:eastAsia="Times New Roman" w:cs="Times New Roman"/>
          <w:sz w:val="24"/>
          <w:szCs w:val="24"/>
        </w:rPr>
        <w:t xml:space="preserve"> informačných technológií verejnej správy</w:t>
      </w:r>
      <w:r w:rsidRPr="00382663">
        <w:rPr>
          <w:rFonts w:eastAsia="Times New Roman" w:cs="Times New Roman"/>
          <w:sz w:val="24"/>
          <w:szCs w:val="24"/>
        </w:rPr>
        <w:t xml:space="preserve"> najmenej jedenkrát do roka vo forme správy a predloženie tejto správy orgánu vedenia</w:t>
      </w:r>
      <w:r w:rsidR="00A6725D" w:rsidRPr="00382663">
        <w:rPr>
          <w:rFonts w:eastAsia="Times New Roman" w:cs="Times New Roman"/>
          <w:sz w:val="24"/>
          <w:szCs w:val="24"/>
        </w:rPr>
        <w:t xml:space="preserve"> do 31.</w:t>
      </w:r>
      <w:r w:rsidR="004B3554">
        <w:rPr>
          <w:rFonts w:eastAsia="Times New Roman" w:cs="Times New Roman"/>
          <w:sz w:val="24"/>
          <w:szCs w:val="24"/>
        </w:rPr>
        <w:t xml:space="preserve"> </w:t>
      </w:r>
      <w:r w:rsidR="00243F15" w:rsidRPr="00382663">
        <w:rPr>
          <w:rFonts w:eastAsia="Times New Roman" w:cs="Times New Roman"/>
          <w:sz w:val="24"/>
          <w:szCs w:val="24"/>
        </w:rPr>
        <w:t>januára</w:t>
      </w:r>
      <w:r w:rsidR="00A6725D" w:rsidRPr="00382663">
        <w:rPr>
          <w:rFonts w:eastAsia="Times New Roman" w:cs="Times New Roman"/>
          <w:sz w:val="24"/>
          <w:szCs w:val="24"/>
        </w:rPr>
        <w:t xml:space="preserve"> za </w:t>
      </w:r>
      <w:r w:rsidR="00243F15" w:rsidRPr="00382663">
        <w:rPr>
          <w:rFonts w:eastAsia="Times New Roman" w:cs="Times New Roman"/>
          <w:sz w:val="24"/>
          <w:szCs w:val="24"/>
        </w:rPr>
        <w:t xml:space="preserve">predchádzajúci </w:t>
      </w:r>
      <w:r w:rsidR="00A6725D" w:rsidRPr="00382663">
        <w:rPr>
          <w:rFonts w:eastAsia="Times New Roman" w:cs="Times New Roman"/>
          <w:sz w:val="24"/>
          <w:szCs w:val="24"/>
        </w:rPr>
        <w:t>rok</w:t>
      </w:r>
      <w:r w:rsidR="004B3554">
        <w:rPr>
          <w:rFonts w:eastAsia="Times New Roman" w:cs="Times New Roman"/>
          <w:sz w:val="24"/>
          <w:szCs w:val="24"/>
        </w:rPr>
        <w:t>, pričom správa za prvý rok od nadobudnutia účinnosti tejto vyhlášky sa nevypracúva</w:t>
      </w:r>
      <w:r w:rsidRPr="00382663">
        <w:rPr>
          <w:rFonts w:eastAsia="Times New Roman" w:cs="Times New Roman"/>
          <w:sz w:val="24"/>
          <w:szCs w:val="24"/>
        </w:rPr>
        <w:t>,</w:t>
      </w:r>
    </w:p>
    <w:p w14:paraId="11156F72" w14:textId="77777777" w:rsidR="63080210" w:rsidRPr="00382663" w:rsidRDefault="63080210" w:rsidP="002D38B2">
      <w:pPr>
        <w:pStyle w:val="Odsekzoznamu"/>
        <w:numPr>
          <w:ilvl w:val="1"/>
          <w:numId w:val="3"/>
        </w:numPr>
        <w:spacing w:line="276" w:lineRule="auto"/>
        <w:jc w:val="both"/>
        <w:rPr>
          <w:rFonts w:eastAsiaTheme="minorEastAsia" w:cs="Times New Roman"/>
          <w:sz w:val="24"/>
          <w:szCs w:val="24"/>
        </w:rPr>
      </w:pPr>
      <w:r w:rsidRPr="00382663">
        <w:rPr>
          <w:rFonts w:eastAsia="Times New Roman" w:cs="Times New Roman"/>
          <w:sz w:val="24"/>
          <w:szCs w:val="24"/>
        </w:rPr>
        <w:t>plánovanie, koordináciu a vyhodnocovanie činností súvisiacich s riadením používateľskej skúsenosti informačných technológií verejnej správy,</w:t>
      </w:r>
    </w:p>
    <w:p w14:paraId="7E612EB1" w14:textId="77EDC618" w:rsidR="63080210" w:rsidRPr="00382663" w:rsidRDefault="63080210" w:rsidP="002D38B2">
      <w:pPr>
        <w:pStyle w:val="Odsekzoznamu"/>
        <w:numPr>
          <w:ilvl w:val="1"/>
          <w:numId w:val="3"/>
        </w:numPr>
        <w:spacing w:line="276" w:lineRule="auto"/>
        <w:jc w:val="both"/>
        <w:rPr>
          <w:rFonts w:eastAsiaTheme="minorEastAsia" w:cs="Times New Roman"/>
          <w:sz w:val="24"/>
          <w:szCs w:val="24"/>
        </w:rPr>
      </w:pPr>
      <w:r w:rsidRPr="00382663">
        <w:rPr>
          <w:rFonts w:eastAsia="Times New Roman" w:cs="Times New Roman"/>
          <w:sz w:val="24"/>
          <w:szCs w:val="24"/>
        </w:rPr>
        <w:t>koordináciu zberu a vyhodnotenie spätnej väzby od koncových používateľov a</w:t>
      </w:r>
      <w:r w:rsidR="0038303B">
        <w:rPr>
          <w:rFonts w:eastAsia="Times New Roman" w:cs="Times New Roman"/>
          <w:sz w:val="24"/>
          <w:szCs w:val="24"/>
        </w:rPr>
        <w:t xml:space="preserve"> z </w:t>
      </w:r>
      <w:bookmarkStart w:id="0" w:name="_GoBack"/>
      <w:bookmarkEnd w:id="0"/>
      <w:r w:rsidRPr="00382663">
        <w:rPr>
          <w:rFonts w:eastAsia="Times New Roman" w:cs="Times New Roman"/>
          <w:sz w:val="24"/>
          <w:szCs w:val="24"/>
        </w:rPr>
        <w:t>používateľského prieskumu,</w:t>
      </w:r>
    </w:p>
    <w:p w14:paraId="71494B09" w14:textId="77777777" w:rsidR="63080210" w:rsidRPr="00382663" w:rsidRDefault="63080210" w:rsidP="002D38B2">
      <w:pPr>
        <w:pStyle w:val="Odsekzoznamu"/>
        <w:numPr>
          <w:ilvl w:val="1"/>
          <w:numId w:val="3"/>
        </w:numPr>
        <w:spacing w:line="276" w:lineRule="auto"/>
        <w:jc w:val="both"/>
        <w:rPr>
          <w:rFonts w:eastAsiaTheme="minorEastAsia" w:cs="Times New Roman"/>
          <w:sz w:val="24"/>
          <w:szCs w:val="24"/>
        </w:rPr>
      </w:pPr>
      <w:r w:rsidRPr="00382663">
        <w:rPr>
          <w:rFonts w:eastAsia="Times New Roman" w:cs="Times New Roman"/>
          <w:sz w:val="24"/>
          <w:szCs w:val="24"/>
        </w:rPr>
        <w:lastRenderedPageBreak/>
        <w:t>zapracovanie poznatkov získaných z používateľského prieskumu a spätnej väzby od koncových používateľov do koncepcie rozvoja informačných technológií ver</w:t>
      </w:r>
      <w:r w:rsidR="00AE3CB9" w:rsidRPr="00382663">
        <w:rPr>
          <w:rFonts w:eastAsia="Times New Roman" w:cs="Times New Roman"/>
          <w:sz w:val="24"/>
          <w:szCs w:val="24"/>
        </w:rPr>
        <w:t>ejnej správy podľa § 13 zákona,</w:t>
      </w:r>
      <w:r w:rsidRPr="00382663">
        <w:rPr>
          <w:rFonts w:eastAsia="Times New Roman" w:cs="Times New Roman"/>
          <w:sz w:val="24"/>
          <w:szCs w:val="24"/>
        </w:rPr>
        <w:t xml:space="preserve"> </w:t>
      </w:r>
    </w:p>
    <w:p w14:paraId="23D09986" w14:textId="7CC7A3A3" w:rsidR="63080210" w:rsidRPr="00382663" w:rsidRDefault="63080210" w:rsidP="002D38B2">
      <w:pPr>
        <w:pStyle w:val="Odsekzoznamu"/>
        <w:numPr>
          <w:ilvl w:val="1"/>
          <w:numId w:val="3"/>
        </w:numPr>
        <w:spacing w:line="276" w:lineRule="auto"/>
        <w:jc w:val="both"/>
        <w:rPr>
          <w:rFonts w:eastAsiaTheme="minorEastAsia" w:cs="Times New Roman"/>
          <w:sz w:val="24"/>
          <w:szCs w:val="24"/>
        </w:rPr>
      </w:pPr>
      <w:r w:rsidRPr="00382663">
        <w:rPr>
          <w:rFonts w:eastAsia="Times New Roman" w:cs="Times New Roman"/>
          <w:sz w:val="24"/>
          <w:szCs w:val="24"/>
        </w:rPr>
        <w:t>implementáciu a realizáciu plánu zlep</w:t>
      </w:r>
      <w:r w:rsidR="001D556C" w:rsidRPr="00382663">
        <w:rPr>
          <w:rFonts w:eastAsia="Times New Roman" w:cs="Times New Roman"/>
          <w:sz w:val="24"/>
          <w:szCs w:val="24"/>
        </w:rPr>
        <w:t>šenia používateľskej skúsenosti</w:t>
      </w:r>
      <w:r w:rsidR="005239F7" w:rsidRPr="00382663">
        <w:rPr>
          <w:rFonts w:eastAsia="Times New Roman" w:cs="Times New Roman"/>
          <w:sz w:val="24"/>
          <w:szCs w:val="24"/>
        </w:rPr>
        <w:t xml:space="preserve"> s prihliadnutím na rozpočtové možnosti orgánu riadenia</w:t>
      </w:r>
      <w:r w:rsidR="001D556C" w:rsidRPr="00382663">
        <w:rPr>
          <w:rFonts w:eastAsia="Times New Roman" w:cs="Times New Roman"/>
          <w:sz w:val="24"/>
          <w:szCs w:val="24"/>
        </w:rPr>
        <w:t>.</w:t>
      </w:r>
    </w:p>
    <w:p w14:paraId="149E69E5" w14:textId="3A6BDF8A" w:rsidR="60344DE7" w:rsidRPr="00382663" w:rsidRDefault="00F13D12" w:rsidP="002D38B2">
      <w:pPr>
        <w:pStyle w:val="Odsekzoznamu"/>
        <w:numPr>
          <w:ilvl w:val="0"/>
          <w:numId w:val="2"/>
        </w:numPr>
        <w:spacing w:line="276" w:lineRule="auto"/>
        <w:ind w:left="993" w:hanging="426"/>
        <w:jc w:val="both"/>
        <w:rPr>
          <w:rFonts w:eastAsia="Times New Roman" w:cs="Times New Roman"/>
          <w:sz w:val="24"/>
          <w:szCs w:val="24"/>
        </w:rPr>
      </w:pPr>
      <w:r w:rsidRPr="00382663">
        <w:rPr>
          <w:rFonts w:eastAsia="Times New Roman" w:cs="Times New Roman"/>
          <w:sz w:val="24"/>
          <w:szCs w:val="24"/>
        </w:rPr>
        <w:t>Postupy podľa</w:t>
      </w:r>
      <w:r w:rsidR="00742A96" w:rsidRPr="00382663">
        <w:rPr>
          <w:rFonts w:eastAsia="Times New Roman" w:cs="Times New Roman"/>
          <w:sz w:val="24"/>
          <w:szCs w:val="24"/>
        </w:rPr>
        <w:t xml:space="preserve"> odsekov 1 a</w:t>
      </w:r>
      <w:r w:rsidR="584E0FA6" w:rsidRPr="00382663">
        <w:rPr>
          <w:rFonts w:eastAsia="Times New Roman" w:cs="Times New Roman"/>
          <w:sz w:val="24"/>
          <w:szCs w:val="24"/>
        </w:rPr>
        <w:t xml:space="preserve"> </w:t>
      </w:r>
      <w:r w:rsidR="00742A96" w:rsidRPr="00382663">
        <w:rPr>
          <w:rFonts w:eastAsia="Times New Roman" w:cs="Times New Roman"/>
          <w:sz w:val="24"/>
          <w:szCs w:val="24"/>
        </w:rPr>
        <w:t>2</w:t>
      </w:r>
      <w:r w:rsidR="584E0FA6" w:rsidRPr="00382663">
        <w:rPr>
          <w:rFonts w:eastAsia="Times New Roman" w:cs="Times New Roman"/>
          <w:sz w:val="24"/>
          <w:szCs w:val="24"/>
        </w:rPr>
        <w:t xml:space="preserve"> sa vzťahujú na elektronické služby v pôsobnosti správcu s používateľským rozhraním obsahujúcim vizuálne komponenty, ktoré slúžia na komunikáciu s koncovými používateľmi.</w:t>
      </w:r>
    </w:p>
    <w:p w14:paraId="1C514338" w14:textId="0DA72E0C" w:rsidR="584E0FA6" w:rsidRPr="00382663" w:rsidRDefault="584E0FA6" w:rsidP="002D38B2">
      <w:pPr>
        <w:pStyle w:val="Odsekzoznamu"/>
        <w:numPr>
          <w:ilvl w:val="0"/>
          <w:numId w:val="2"/>
        </w:numPr>
        <w:spacing w:line="276" w:lineRule="auto"/>
        <w:ind w:left="993" w:hanging="426"/>
        <w:jc w:val="both"/>
        <w:rPr>
          <w:rFonts w:eastAsia="Times New Roman" w:cs="Times New Roman"/>
          <w:sz w:val="24"/>
          <w:szCs w:val="24"/>
        </w:rPr>
      </w:pPr>
      <w:r w:rsidRPr="00382663">
        <w:rPr>
          <w:rFonts w:eastAsia="Times New Roman" w:cs="Times New Roman"/>
          <w:sz w:val="24"/>
          <w:szCs w:val="24"/>
        </w:rPr>
        <w:t xml:space="preserve">Pri postupe podľa odseku </w:t>
      </w:r>
      <w:r w:rsidR="00403068" w:rsidRPr="00382663">
        <w:rPr>
          <w:rFonts w:eastAsia="Times New Roman" w:cs="Times New Roman"/>
          <w:sz w:val="24"/>
          <w:szCs w:val="24"/>
        </w:rPr>
        <w:t>2</w:t>
      </w:r>
      <w:r w:rsidRPr="00382663">
        <w:rPr>
          <w:rFonts w:eastAsia="Times New Roman" w:cs="Times New Roman"/>
          <w:sz w:val="24"/>
          <w:szCs w:val="24"/>
        </w:rPr>
        <w:t xml:space="preserve"> písm. e) správca prioritne realizuj</w:t>
      </w:r>
      <w:r w:rsidR="003B4308" w:rsidRPr="00382663">
        <w:rPr>
          <w:rFonts w:eastAsia="Times New Roman" w:cs="Times New Roman"/>
          <w:sz w:val="24"/>
          <w:szCs w:val="24"/>
        </w:rPr>
        <w:t>e</w:t>
      </w:r>
      <w:r w:rsidRPr="00382663">
        <w:rPr>
          <w:rFonts w:eastAsia="Times New Roman" w:cs="Times New Roman"/>
          <w:sz w:val="24"/>
          <w:szCs w:val="24"/>
        </w:rPr>
        <w:t xml:space="preserve"> zlepšenia používateľskej skúsenosti informačných technológií verejnej správy, ktoré slúžia na komunikáciu s koncovými používateľmi</w:t>
      </w:r>
      <w:r w:rsidR="00C851AC" w:rsidRPr="00382663">
        <w:rPr>
          <w:rFonts w:eastAsia="Times New Roman" w:cs="Times New Roman"/>
          <w:sz w:val="24"/>
          <w:szCs w:val="24"/>
        </w:rPr>
        <w:t>.</w:t>
      </w:r>
      <w:r w:rsidRPr="00382663">
        <w:rPr>
          <w:rFonts w:eastAsia="Times New Roman" w:cs="Times New Roman"/>
          <w:sz w:val="24"/>
          <w:szCs w:val="24"/>
        </w:rPr>
        <w:t xml:space="preserve"> </w:t>
      </w:r>
    </w:p>
    <w:p w14:paraId="748C8AB1" w14:textId="77777777" w:rsidR="584E0FA6" w:rsidRPr="00382663" w:rsidRDefault="584E0FA6" w:rsidP="002D38B2">
      <w:pPr>
        <w:spacing w:afterLines="20" w:after="48" w:line="276" w:lineRule="auto"/>
        <w:jc w:val="center"/>
        <w:rPr>
          <w:rFonts w:cs="Times New Roman"/>
          <w:b/>
          <w:bCs/>
          <w:sz w:val="24"/>
          <w:lang w:val="sk-SK"/>
        </w:rPr>
      </w:pPr>
      <w:r w:rsidRPr="00382663">
        <w:rPr>
          <w:rFonts w:cs="Times New Roman"/>
          <w:b/>
          <w:bCs/>
          <w:sz w:val="24"/>
          <w:lang w:val="sk-SK"/>
        </w:rPr>
        <w:t>§ 4</w:t>
      </w:r>
    </w:p>
    <w:p w14:paraId="4EB18FDA" w14:textId="77777777" w:rsidR="584E0FA6" w:rsidRPr="00382663" w:rsidRDefault="584E0FA6" w:rsidP="002D38B2">
      <w:pPr>
        <w:spacing w:afterLines="20" w:after="48" w:line="276" w:lineRule="auto"/>
        <w:jc w:val="center"/>
        <w:rPr>
          <w:rFonts w:cs="Times New Roman"/>
          <w:b/>
          <w:bCs/>
          <w:sz w:val="24"/>
          <w:lang w:val="sk-SK"/>
        </w:rPr>
      </w:pPr>
      <w:r w:rsidRPr="00382663">
        <w:rPr>
          <w:rFonts w:cs="Times New Roman"/>
          <w:b/>
          <w:bCs/>
          <w:sz w:val="24"/>
          <w:lang w:val="sk-SK"/>
        </w:rPr>
        <w:t>Koordinovanie životných situácií</w:t>
      </w:r>
    </w:p>
    <w:p w14:paraId="0CE8793D" w14:textId="77777777" w:rsidR="00F349AC" w:rsidRPr="00382663" w:rsidRDefault="00F349AC" w:rsidP="002D38B2">
      <w:pPr>
        <w:spacing w:afterLines="20" w:after="48" w:line="276" w:lineRule="auto"/>
        <w:jc w:val="center"/>
        <w:rPr>
          <w:rFonts w:cs="Times New Roman"/>
          <w:b/>
          <w:bCs/>
          <w:sz w:val="24"/>
          <w:lang w:val="sk-SK"/>
        </w:rPr>
      </w:pPr>
    </w:p>
    <w:p w14:paraId="4D7FC0DF" w14:textId="77777777" w:rsidR="584E0FA6" w:rsidRPr="00382663" w:rsidRDefault="584E0FA6" w:rsidP="002D38B2">
      <w:pPr>
        <w:pStyle w:val="Odsekzoznamu"/>
        <w:numPr>
          <w:ilvl w:val="0"/>
          <w:numId w:val="28"/>
        </w:numPr>
        <w:spacing w:line="276" w:lineRule="auto"/>
        <w:ind w:left="993" w:hanging="426"/>
        <w:jc w:val="both"/>
        <w:rPr>
          <w:rFonts w:eastAsia="Times New Roman" w:cs="Times New Roman"/>
          <w:sz w:val="24"/>
          <w:szCs w:val="24"/>
        </w:rPr>
      </w:pPr>
      <w:r w:rsidRPr="00382663">
        <w:rPr>
          <w:rFonts w:eastAsia="Times New Roman" w:cs="Times New Roman"/>
          <w:sz w:val="24"/>
          <w:szCs w:val="24"/>
        </w:rPr>
        <w:t xml:space="preserve">Orgán vedenia určí pre každú životnú situáciu podľa číselníka životných situácií zverejnenom v centrálnom metainformačnom systéme jeden orgán riadenia, ktorý bude pôsobiť ako koordinátor životnej situácie. </w:t>
      </w:r>
    </w:p>
    <w:p w14:paraId="39170F31" w14:textId="520777EA" w:rsidR="584E0FA6" w:rsidRPr="00382663" w:rsidRDefault="584E0FA6" w:rsidP="002D38B2">
      <w:pPr>
        <w:pStyle w:val="Odsekzoznamu"/>
        <w:numPr>
          <w:ilvl w:val="0"/>
          <w:numId w:val="28"/>
        </w:numPr>
        <w:spacing w:line="276" w:lineRule="auto"/>
        <w:ind w:left="993" w:hanging="426"/>
        <w:jc w:val="both"/>
        <w:rPr>
          <w:rFonts w:eastAsia="Times New Roman" w:cs="Times New Roman"/>
          <w:sz w:val="24"/>
          <w:szCs w:val="24"/>
        </w:rPr>
      </w:pPr>
      <w:r w:rsidRPr="00382663">
        <w:rPr>
          <w:rFonts w:eastAsia="Times New Roman" w:cs="Times New Roman"/>
          <w:sz w:val="24"/>
          <w:szCs w:val="24"/>
        </w:rPr>
        <w:t>Koordinátor životnej situácie koordinuje elektronizáciu služieb orgánov riadenia</w:t>
      </w:r>
      <w:r w:rsidR="00A259D2" w:rsidRPr="00382663">
        <w:rPr>
          <w:rFonts w:eastAsia="Times New Roman" w:cs="Times New Roman"/>
          <w:sz w:val="24"/>
          <w:szCs w:val="24"/>
        </w:rPr>
        <w:t xml:space="preserve"> </w:t>
      </w:r>
      <w:r w:rsidR="00724463" w:rsidRPr="00382663">
        <w:rPr>
          <w:rFonts w:eastAsia="Times New Roman" w:cs="Times New Roman"/>
          <w:sz w:val="24"/>
          <w:szCs w:val="24"/>
        </w:rPr>
        <w:t>na základe</w:t>
      </w:r>
      <w:r w:rsidR="00A259D2" w:rsidRPr="00382663">
        <w:rPr>
          <w:rFonts w:eastAsia="Times New Roman" w:cs="Times New Roman"/>
          <w:sz w:val="24"/>
          <w:szCs w:val="24"/>
        </w:rPr>
        <w:t xml:space="preserve"> usmernení orgánu vedenia</w:t>
      </w:r>
      <w:r w:rsidRPr="00382663">
        <w:rPr>
          <w:rFonts w:eastAsia="Times New Roman" w:cs="Times New Roman"/>
          <w:sz w:val="24"/>
          <w:szCs w:val="24"/>
        </w:rPr>
        <w:t>, ktoré sú súčasťou danej životnej situácie tak</w:t>
      </w:r>
      <w:r w:rsidR="002F05C9" w:rsidRPr="00382663">
        <w:rPr>
          <w:rFonts w:eastAsia="Times New Roman" w:cs="Times New Roman"/>
          <w:sz w:val="24"/>
          <w:szCs w:val="24"/>
        </w:rPr>
        <w:t>,</w:t>
      </w:r>
      <w:r w:rsidRPr="00382663">
        <w:rPr>
          <w:rFonts w:eastAsia="Times New Roman" w:cs="Times New Roman"/>
          <w:sz w:val="24"/>
          <w:szCs w:val="24"/>
        </w:rPr>
        <w:t xml:space="preserve"> aby</w:t>
      </w:r>
    </w:p>
    <w:p w14:paraId="44AE9F05" w14:textId="5F800839" w:rsidR="584E0FA6" w:rsidRPr="00382663" w:rsidRDefault="584E0FA6" w:rsidP="002D38B2">
      <w:pPr>
        <w:pStyle w:val="Odsekzoznamu"/>
        <w:numPr>
          <w:ilvl w:val="1"/>
          <w:numId w:val="19"/>
        </w:numPr>
        <w:spacing w:line="276" w:lineRule="auto"/>
        <w:jc w:val="both"/>
        <w:rPr>
          <w:rFonts w:cs="Times New Roman"/>
          <w:sz w:val="24"/>
          <w:szCs w:val="24"/>
        </w:rPr>
      </w:pPr>
      <w:r w:rsidRPr="00382663">
        <w:rPr>
          <w:rFonts w:cs="Times New Roman"/>
          <w:sz w:val="24"/>
          <w:szCs w:val="24"/>
        </w:rPr>
        <w:t>boli elektr</w:t>
      </w:r>
      <w:r w:rsidR="00C31BCA" w:rsidRPr="00382663">
        <w:rPr>
          <w:rFonts w:cs="Times New Roman"/>
          <w:sz w:val="24"/>
          <w:szCs w:val="24"/>
        </w:rPr>
        <w:t>on</w:t>
      </w:r>
      <w:r w:rsidRPr="00382663">
        <w:rPr>
          <w:rFonts w:cs="Times New Roman"/>
          <w:sz w:val="24"/>
          <w:szCs w:val="24"/>
        </w:rPr>
        <w:t xml:space="preserve">izované všetky služby v rámci životnej situácie, </w:t>
      </w:r>
    </w:p>
    <w:p w14:paraId="7A1762F2" w14:textId="4E788B71" w:rsidR="584E0FA6" w:rsidRPr="00382663" w:rsidRDefault="584E0FA6" w:rsidP="002D38B2">
      <w:pPr>
        <w:pStyle w:val="Odsekzoznamu"/>
        <w:numPr>
          <w:ilvl w:val="1"/>
          <w:numId w:val="19"/>
        </w:numPr>
        <w:spacing w:line="276" w:lineRule="auto"/>
        <w:jc w:val="both"/>
        <w:rPr>
          <w:rFonts w:cs="Times New Roman"/>
          <w:sz w:val="24"/>
          <w:szCs w:val="24"/>
        </w:rPr>
      </w:pPr>
      <w:r w:rsidRPr="00382663">
        <w:rPr>
          <w:rFonts w:cs="Times New Roman"/>
          <w:sz w:val="24"/>
          <w:szCs w:val="24"/>
        </w:rPr>
        <w:t>informácie poskytované</w:t>
      </w:r>
      <w:r w:rsidR="00885062" w:rsidRPr="00382663">
        <w:rPr>
          <w:rFonts w:cs="Times New Roman"/>
          <w:sz w:val="24"/>
          <w:szCs w:val="24"/>
        </w:rPr>
        <w:t xml:space="preserve"> koncovému</w:t>
      </w:r>
      <w:r w:rsidRPr="00382663">
        <w:rPr>
          <w:rFonts w:cs="Times New Roman"/>
          <w:sz w:val="24"/>
          <w:szCs w:val="24"/>
        </w:rPr>
        <w:t xml:space="preserve"> používateľovi v rámci jednotlivých služieb informovali</w:t>
      </w:r>
      <w:r w:rsidR="00885062" w:rsidRPr="00382663">
        <w:rPr>
          <w:rFonts w:cs="Times New Roman"/>
          <w:sz w:val="24"/>
          <w:szCs w:val="24"/>
        </w:rPr>
        <w:t xml:space="preserve"> koncového</w:t>
      </w:r>
      <w:r w:rsidRPr="00382663">
        <w:rPr>
          <w:rFonts w:cs="Times New Roman"/>
          <w:sz w:val="24"/>
          <w:szCs w:val="24"/>
        </w:rPr>
        <w:t xml:space="preserve"> používateľa aj o postupoch, </w:t>
      </w:r>
      <w:r w:rsidR="00257874" w:rsidRPr="00382663">
        <w:rPr>
          <w:rFonts w:cs="Times New Roman"/>
          <w:sz w:val="24"/>
          <w:szCs w:val="24"/>
        </w:rPr>
        <w:t xml:space="preserve">potrebnej </w:t>
      </w:r>
      <w:r w:rsidRPr="00382663">
        <w:rPr>
          <w:rFonts w:cs="Times New Roman"/>
          <w:sz w:val="24"/>
          <w:szCs w:val="24"/>
        </w:rPr>
        <w:t>dokument</w:t>
      </w:r>
      <w:r w:rsidR="00257874" w:rsidRPr="00382663">
        <w:rPr>
          <w:rFonts w:cs="Times New Roman"/>
          <w:sz w:val="24"/>
          <w:szCs w:val="24"/>
        </w:rPr>
        <w:t>ácii</w:t>
      </w:r>
      <w:r w:rsidRPr="00382663">
        <w:rPr>
          <w:rFonts w:cs="Times New Roman"/>
          <w:sz w:val="24"/>
          <w:szCs w:val="24"/>
        </w:rPr>
        <w:t>, lehotách a ďalších dôležitých skutočnostiach potrebných pre poskytnutie služby aj v nadväzujúcich službách,</w:t>
      </w:r>
    </w:p>
    <w:p w14:paraId="6E3BDFD6" w14:textId="018A3B88" w:rsidR="584E0FA6" w:rsidRPr="00382663" w:rsidRDefault="584E0FA6" w:rsidP="002D38B2">
      <w:pPr>
        <w:pStyle w:val="Odsekzoznamu"/>
        <w:numPr>
          <w:ilvl w:val="1"/>
          <w:numId w:val="19"/>
        </w:numPr>
        <w:spacing w:line="276" w:lineRule="auto"/>
        <w:jc w:val="both"/>
        <w:rPr>
          <w:rFonts w:cs="Times New Roman"/>
          <w:sz w:val="24"/>
          <w:szCs w:val="24"/>
        </w:rPr>
      </w:pPr>
      <w:r w:rsidRPr="00382663">
        <w:rPr>
          <w:rFonts w:cs="Times New Roman"/>
          <w:sz w:val="24"/>
          <w:szCs w:val="24"/>
        </w:rPr>
        <w:t>používateľské rozhrania jednotlivých služieb na seba nadväzovali a vytvárali tak pre</w:t>
      </w:r>
      <w:r w:rsidR="00FF42CD" w:rsidRPr="00382663">
        <w:rPr>
          <w:rFonts w:cs="Times New Roman"/>
          <w:sz w:val="24"/>
          <w:szCs w:val="24"/>
        </w:rPr>
        <w:t xml:space="preserve"> koncového</w:t>
      </w:r>
      <w:r w:rsidRPr="00382663">
        <w:rPr>
          <w:rFonts w:cs="Times New Roman"/>
          <w:sz w:val="24"/>
          <w:szCs w:val="24"/>
        </w:rPr>
        <w:t xml:space="preserve"> používateľa plynulú používateľskú cestu</w:t>
      </w:r>
      <w:r w:rsidR="001A43A1" w:rsidRPr="00382663">
        <w:rPr>
          <w:rFonts w:cs="Times New Roman"/>
          <w:sz w:val="24"/>
          <w:szCs w:val="24"/>
        </w:rPr>
        <w:t xml:space="preserve"> a</w:t>
      </w:r>
    </w:p>
    <w:p w14:paraId="0A0713C0" w14:textId="619E2ABE" w:rsidR="584E0FA6" w:rsidRPr="00382663" w:rsidRDefault="584E0FA6" w:rsidP="002D38B2">
      <w:pPr>
        <w:pStyle w:val="Odsekzoznamu"/>
        <w:numPr>
          <w:ilvl w:val="1"/>
          <w:numId w:val="19"/>
        </w:numPr>
        <w:spacing w:line="276" w:lineRule="auto"/>
        <w:jc w:val="both"/>
        <w:rPr>
          <w:rFonts w:cs="Times New Roman"/>
          <w:sz w:val="24"/>
          <w:szCs w:val="24"/>
        </w:rPr>
      </w:pPr>
      <w:r w:rsidRPr="00382663">
        <w:rPr>
          <w:rFonts w:cs="Times New Roman"/>
          <w:sz w:val="24"/>
          <w:szCs w:val="24"/>
        </w:rPr>
        <w:t xml:space="preserve">bol zabezpečený </w:t>
      </w:r>
      <w:r w:rsidR="0059375B" w:rsidRPr="00382663">
        <w:rPr>
          <w:rFonts w:cs="Times New Roman"/>
          <w:sz w:val="25"/>
          <w:szCs w:val="25"/>
        </w:rPr>
        <w:t>postup orgánu verejnej moci pri získavaní úradných dokumentov, údajov alebo skutočností podľa osobitného predpisu</w:t>
      </w:r>
      <w:r w:rsidR="0059375B" w:rsidRPr="00382663" w:rsidDel="0059375B">
        <w:rPr>
          <w:rFonts w:cs="Times New Roman"/>
          <w:sz w:val="24"/>
          <w:szCs w:val="24"/>
        </w:rPr>
        <w:t xml:space="preserve"> </w:t>
      </w:r>
      <w:r w:rsidRPr="00382663">
        <w:rPr>
          <w:rStyle w:val="Odkaznapoznmkupodiarou"/>
          <w:rFonts w:cs="Times New Roman"/>
          <w:sz w:val="24"/>
          <w:szCs w:val="24"/>
        </w:rPr>
        <w:footnoteReference w:id="5"/>
      </w:r>
      <w:r w:rsidR="00B41ECF" w:rsidRPr="00382663">
        <w:rPr>
          <w:rFonts w:cs="Times New Roman"/>
          <w:sz w:val="24"/>
          <w:szCs w:val="24"/>
        </w:rPr>
        <w:t>)</w:t>
      </w:r>
      <w:r w:rsidRPr="00382663">
        <w:rPr>
          <w:rFonts w:cs="Times New Roman"/>
          <w:sz w:val="24"/>
          <w:szCs w:val="24"/>
        </w:rPr>
        <w:t xml:space="preserve"> pri vyžadovaní údajov od</w:t>
      </w:r>
      <w:r w:rsidR="00A42D34" w:rsidRPr="00382663">
        <w:rPr>
          <w:rFonts w:cs="Times New Roman"/>
          <w:sz w:val="24"/>
          <w:szCs w:val="24"/>
        </w:rPr>
        <w:t xml:space="preserve"> koncového</w:t>
      </w:r>
      <w:r w:rsidRPr="00382663">
        <w:rPr>
          <w:rFonts w:cs="Times New Roman"/>
          <w:sz w:val="24"/>
          <w:szCs w:val="24"/>
        </w:rPr>
        <w:t xml:space="preserve"> používateľa. </w:t>
      </w:r>
    </w:p>
    <w:p w14:paraId="4C8D5BBB" w14:textId="20B93436" w:rsidR="52F809C4" w:rsidRPr="00382663" w:rsidRDefault="52F809C4" w:rsidP="002D38B2">
      <w:pPr>
        <w:pStyle w:val="Odsekzoznamu"/>
        <w:numPr>
          <w:ilvl w:val="0"/>
          <w:numId w:val="28"/>
        </w:numPr>
        <w:spacing w:line="276" w:lineRule="auto"/>
        <w:ind w:left="993" w:hanging="426"/>
        <w:jc w:val="both"/>
        <w:rPr>
          <w:rFonts w:eastAsia="Times New Roman" w:cs="Times New Roman"/>
          <w:sz w:val="24"/>
          <w:szCs w:val="24"/>
        </w:rPr>
      </w:pPr>
      <w:r w:rsidRPr="00382663">
        <w:rPr>
          <w:rFonts w:eastAsia="Times New Roman" w:cs="Times New Roman"/>
          <w:sz w:val="24"/>
          <w:szCs w:val="24"/>
        </w:rPr>
        <w:t xml:space="preserve">Orgány riadenia </w:t>
      </w:r>
      <w:r w:rsidR="00257874" w:rsidRPr="00382663">
        <w:rPr>
          <w:rFonts w:eastAsia="Times New Roman" w:cs="Times New Roman"/>
          <w:sz w:val="24"/>
          <w:szCs w:val="24"/>
        </w:rPr>
        <w:t>poskytujú</w:t>
      </w:r>
      <w:r w:rsidRPr="00382663">
        <w:rPr>
          <w:rFonts w:eastAsia="Times New Roman" w:cs="Times New Roman"/>
          <w:sz w:val="24"/>
          <w:szCs w:val="24"/>
        </w:rPr>
        <w:t xml:space="preserve"> koordinátorovi životnej situácie súčinnosť pri plnení </w:t>
      </w:r>
      <w:r w:rsidR="00257874" w:rsidRPr="00382663">
        <w:rPr>
          <w:rFonts w:eastAsia="Times New Roman" w:cs="Times New Roman"/>
          <w:sz w:val="24"/>
          <w:szCs w:val="24"/>
        </w:rPr>
        <w:t>činností</w:t>
      </w:r>
      <w:r w:rsidRPr="00382663">
        <w:rPr>
          <w:rFonts w:eastAsia="Times New Roman" w:cs="Times New Roman"/>
          <w:sz w:val="24"/>
          <w:szCs w:val="24"/>
        </w:rPr>
        <w:t xml:space="preserve"> podľa odseku 2</w:t>
      </w:r>
      <w:r w:rsidR="00257874" w:rsidRPr="00382663">
        <w:rPr>
          <w:rFonts w:eastAsia="Times New Roman" w:cs="Times New Roman"/>
          <w:sz w:val="24"/>
          <w:szCs w:val="24"/>
        </w:rPr>
        <w:t xml:space="preserve"> a poskytujú mu informácie o plánovaných </w:t>
      </w:r>
      <w:r w:rsidRPr="00382663">
        <w:rPr>
          <w:rFonts w:eastAsia="Times New Roman" w:cs="Times New Roman"/>
          <w:sz w:val="24"/>
          <w:szCs w:val="24"/>
        </w:rPr>
        <w:t xml:space="preserve">zmenách služieb, ktoré sa týkajú danej životnej situácie. </w:t>
      </w:r>
    </w:p>
    <w:p w14:paraId="6604EA80" w14:textId="4595C374" w:rsidR="584E0FA6" w:rsidRPr="00382663" w:rsidRDefault="1BB7C34D" w:rsidP="002D38B2">
      <w:pPr>
        <w:pStyle w:val="Odsekzoznamu"/>
        <w:numPr>
          <w:ilvl w:val="0"/>
          <w:numId w:val="28"/>
        </w:numPr>
        <w:spacing w:line="276" w:lineRule="auto"/>
        <w:ind w:left="993" w:hanging="426"/>
        <w:jc w:val="both"/>
        <w:rPr>
          <w:rFonts w:eastAsia="Times New Roman" w:cs="Times New Roman"/>
          <w:sz w:val="24"/>
          <w:szCs w:val="24"/>
        </w:rPr>
      </w:pPr>
      <w:r w:rsidRPr="00382663">
        <w:rPr>
          <w:rFonts w:eastAsia="Times New Roman" w:cs="Times New Roman"/>
          <w:sz w:val="24"/>
          <w:szCs w:val="24"/>
        </w:rPr>
        <w:t>Orgán vedenia usmerňuje medzirezortnú spoluprácu a v prípade pochybností medzi orgánmi riadenia a koordinátorom životnej situácie je rozhodujúce vyjadrenie orgánu vedenia týkajúce sa činností podľa odseku 2.</w:t>
      </w:r>
    </w:p>
    <w:p w14:paraId="65A51AF9" w14:textId="77777777" w:rsidR="52F809C4" w:rsidRPr="00382663" w:rsidRDefault="52F809C4" w:rsidP="002D38B2">
      <w:pPr>
        <w:spacing w:afterLines="20" w:after="48" w:line="276" w:lineRule="auto"/>
        <w:rPr>
          <w:rFonts w:cs="Times New Roman"/>
          <w:sz w:val="24"/>
          <w:lang w:val="sk-SK"/>
        </w:rPr>
      </w:pPr>
    </w:p>
    <w:p w14:paraId="0A08A092" w14:textId="77777777" w:rsidR="007C6308" w:rsidRPr="00382663" w:rsidRDefault="63080210" w:rsidP="002D38B2">
      <w:pPr>
        <w:spacing w:afterLines="20" w:after="48" w:line="276" w:lineRule="auto"/>
        <w:jc w:val="center"/>
        <w:rPr>
          <w:rFonts w:cs="Times New Roman"/>
          <w:b/>
          <w:bCs/>
          <w:sz w:val="24"/>
          <w:lang w:val="sk-SK"/>
        </w:rPr>
      </w:pPr>
      <w:r w:rsidRPr="00382663">
        <w:rPr>
          <w:rFonts w:cs="Times New Roman"/>
          <w:sz w:val="24"/>
          <w:lang w:val="sk-SK"/>
        </w:rPr>
        <w:br/>
      </w:r>
      <w:r w:rsidR="52F809C4" w:rsidRPr="00382663">
        <w:rPr>
          <w:rFonts w:cs="Times New Roman"/>
          <w:b/>
          <w:bCs/>
          <w:sz w:val="24"/>
          <w:lang w:val="sk-SK"/>
        </w:rPr>
        <w:t>§ 5</w:t>
      </w:r>
    </w:p>
    <w:p w14:paraId="0804B9EA" w14:textId="77777777" w:rsidR="007C6308" w:rsidRPr="00382663" w:rsidRDefault="007C6308" w:rsidP="002D38B2">
      <w:pPr>
        <w:spacing w:afterLines="20" w:after="48" w:line="276" w:lineRule="auto"/>
        <w:jc w:val="center"/>
        <w:rPr>
          <w:rFonts w:cs="Times New Roman"/>
          <w:b/>
          <w:bCs/>
          <w:sz w:val="24"/>
          <w:lang w:val="sk-SK"/>
        </w:rPr>
      </w:pPr>
      <w:r w:rsidRPr="00382663">
        <w:rPr>
          <w:rFonts w:cs="Times New Roman"/>
          <w:b/>
          <w:bCs/>
          <w:sz w:val="24"/>
          <w:lang w:val="sk-SK"/>
        </w:rPr>
        <w:t>Spôsoby a postupy elektronizácie agendy verejnej správy</w:t>
      </w:r>
    </w:p>
    <w:p w14:paraId="385CF450" w14:textId="77777777" w:rsidR="007C6308" w:rsidRPr="00382663" w:rsidRDefault="007C6308" w:rsidP="002D38B2">
      <w:pPr>
        <w:spacing w:line="276" w:lineRule="auto"/>
        <w:jc w:val="both"/>
        <w:rPr>
          <w:rFonts w:cs="Times New Roman"/>
          <w:sz w:val="24"/>
          <w:lang w:val="sk-SK"/>
        </w:rPr>
      </w:pPr>
    </w:p>
    <w:p w14:paraId="611584A4" w14:textId="1D780DE3" w:rsidR="007C6308" w:rsidRPr="00382663" w:rsidRDefault="52F809C4" w:rsidP="002D38B2">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lastRenderedPageBreak/>
        <w:t>Spôsobmi a postupmi elektroni</w:t>
      </w:r>
      <w:r w:rsidR="00B413AE" w:rsidRPr="00382663">
        <w:rPr>
          <w:rFonts w:cs="Times New Roman"/>
          <w:sz w:val="24"/>
          <w:szCs w:val="24"/>
        </w:rPr>
        <w:t>zácie agendy verejnej správy sú</w:t>
      </w:r>
    </w:p>
    <w:p w14:paraId="118E70C8" w14:textId="77777777" w:rsidR="007C6308" w:rsidRPr="00382663" w:rsidRDefault="52F809C4"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používateľský prieskum,</w:t>
      </w:r>
    </w:p>
    <w:p w14:paraId="20895D09" w14:textId="77777777" w:rsidR="007C6308" w:rsidRPr="00382663" w:rsidRDefault="52F809C4"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návrh a mapovanie používateľskej cesty,</w:t>
      </w:r>
    </w:p>
    <w:p w14:paraId="50C2D479" w14:textId="77777777" w:rsidR="007C6308" w:rsidRPr="00382663" w:rsidRDefault="007C6308"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tvorba informačnej architektúry elektronickej služby,</w:t>
      </w:r>
    </w:p>
    <w:p w14:paraId="5D5DF441" w14:textId="67BB0489" w:rsidR="007C6308" w:rsidRPr="00382663" w:rsidRDefault="007C6308"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príprava a testovanie proto</w:t>
      </w:r>
      <w:r w:rsidR="007E64B7" w:rsidRPr="00382663">
        <w:rPr>
          <w:rFonts w:cs="Times New Roman"/>
          <w:sz w:val="24"/>
          <w:szCs w:val="24"/>
        </w:rPr>
        <w:t>typu používateľského</w:t>
      </w:r>
      <w:r w:rsidR="0082770C" w:rsidRPr="00382663">
        <w:rPr>
          <w:rFonts w:cs="Times New Roman"/>
          <w:sz w:val="24"/>
          <w:szCs w:val="24"/>
        </w:rPr>
        <w:t xml:space="preserve"> rozhrania</w:t>
      </w:r>
      <w:r w:rsidR="005B06A6" w:rsidRPr="00382663">
        <w:rPr>
          <w:rFonts w:cs="Times New Roman"/>
          <w:sz w:val="24"/>
          <w:szCs w:val="24"/>
        </w:rPr>
        <w:t xml:space="preserve"> a</w:t>
      </w:r>
      <w:r w:rsidR="0082770C" w:rsidRPr="00382663">
        <w:rPr>
          <w:rFonts w:cs="Times New Roman"/>
          <w:sz w:val="24"/>
          <w:szCs w:val="24"/>
        </w:rPr>
        <w:t> </w:t>
      </w:r>
      <w:r w:rsidR="005B06A6" w:rsidRPr="00382663">
        <w:rPr>
          <w:rFonts w:cs="Times New Roman"/>
          <w:sz w:val="24"/>
          <w:szCs w:val="24"/>
        </w:rPr>
        <w:t>aplikačného</w:t>
      </w:r>
      <w:r w:rsidR="0082770C" w:rsidRPr="00382663">
        <w:rPr>
          <w:rFonts w:cs="Times New Roman"/>
          <w:sz w:val="24"/>
          <w:szCs w:val="24"/>
        </w:rPr>
        <w:t xml:space="preserve"> </w:t>
      </w:r>
      <w:r w:rsidR="007E64B7" w:rsidRPr="00382663">
        <w:rPr>
          <w:rFonts w:cs="Times New Roman"/>
          <w:sz w:val="24"/>
          <w:szCs w:val="24"/>
        </w:rPr>
        <w:t>rozhrania</w:t>
      </w:r>
      <w:r w:rsidR="00550710" w:rsidRPr="00382663">
        <w:rPr>
          <w:rStyle w:val="Odkaznapoznmkupodiarou"/>
          <w:rFonts w:cs="Times New Roman"/>
          <w:sz w:val="24"/>
          <w:szCs w:val="24"/>
        </w:rPr>
        <w:footnoteReference w:id="6"/>
      </w:r>
      <w:r w:rsidR="007F394A" w:rsidRPr="00382663">
        <w:rPr>
          <w:rFonts w:cs="Times New Roman"/>
          <w:sz w:val="24"/>
          <w:szCs w:val="24"/>
        </w:rPr>
        <w:t>)</w:t>
      </w:r>
      <w:r w:rsidR="006472B5" w:rsidRPr="00382663">
        <w:rPr>
          <w:rFonts w:cs="Times New Roman"/>
          <w:sz w:val="24"/>
          <w:szCs w:val="24"/>
        </w:rPr>
        <w:t xml:space="preserve"> a iniciálneho grafického návrhu</w:t>
      </w:r>
      <w:r w:rsidR="007E64B7" w:rsidRPr="00382663">
        <w:rPr>
          <w:rFonts w:cs="Times New Roman"/>
          <w:sz w:val="24"/>
          <w:szCs w:val="24"/>
        </w:rPr>
        <w:t>,</w:t>
      </w:r>
    </w:p>
    <w:p w14:paraId="78705AB2" w14:textId="02D61803" w:rsidR="007C6308" w:rsidRPr="00382663" w:rsidRDefault="007C6308"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používateľské testy funkčného používateľského rozhrania</w:t>
      </w:r>
      <w:r w:rsidR="00D508F0" w:rsidRPr="00382663">
        <w:rPr>
          <w:rFonts w:cs="Times New Roman"/>
          <w:sz w:val="24"/>
          <w:szCs w:val="24"/>
        </w:rPr>
        <w:t>,</w:t>
      </w:r>
    </w:p>
    <w:p w14:paraId="6A63CE14" w14:textId="7786F054" w:rsidR="008244B3" w:rsidRPr="00382663" w:rsidRDefault="008244B3" w:rsidP="000F6E0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vytváranie a testovanie aplikačných  rozhraní elektronickej služby,</w:t>
      </w:r>
    </w:p>
    <w:p w14:paraId="75C616BB" w14:textId="77777777" w:rsidR="004C764D" w:rsidRPr="00382663" w:rsidRDefault="52F809C4"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 xml:space="preserve">zber a vyhodnocovanie spätnej väzby </w:t>
      </w:r>
      <w:r w:rsidR="00366E28" w:rsidRPr="00382663">
        <w:rPr>
          <w:rFonts w:cs="Times New Roman"/>
          <w:sz w:val="24"/>
          <w:szCs w:val="24"/>
        </w:rPr>
        <w:t>k elektronickej službe</w:t>
      </w:r>
      <w:r w:rsidR="004C764D" w:rsidRPr="00382663">
        <w:rPr>
          <w:rFonts w:cs="Times New Roman"/>
          <w:sz w:val="24"/>
          <w:szCs w:val="24"/>
        </w:rPr>
        <w:t>,</w:t>
      </w:r>
    </w:p>
    <w:p w14:paraId="02165B70" w14:textId="735AE6AD" w:rsidR="52F809C4" w:rsidRPr="00382663" w:rsidRDefault="004C764D" w:rsidP="002D38B2">
      <w:pPr>
        <w:pStyle w:val="Odsekzoznamu"/>
        <w:numPr>
          <w:ilvl w:val="0"/>
          <w:numId w:val="14"/>
        </w:numPr>
        <w:spacing w:line="276" w:lineRule="auto"/>
        <w:ind w:left="1418"/>
        <w:jc w:val="both"/>
        <w:rPr>
          <w:rFonts w:cs="Times New Roman"/>
          <w:sz w:val="24"/>
          <w:szCs w:val="24"/>
        </w:rPr>
      </w:pPr>
      <w:r w:rsidRPr="00382663">
        <w:rPr>
          <w:rFonts w:cs="Times New Roman"/>
          <w:sz w:val="24"/>
          <w:szCs w:val="24"/>
        </w:rPr>
        <w:t>vytváranie mobilných aplikácií</w:t>
      </w:r>
      <w:r w:rsidR="52F809C4" w:rsidRPr="00382663">
        <w:rPr>
          <w:rFonts w:cs="Times New Roman"/>
          <w:sz w:val="24"/>
          <w:szCs w:val="24"/>
        </w:rPr>
        <w:t>.</w:t>
      </w:r>
    </w:p>
    <w:p w14:paraId="2EBE894B" w14:textId="0BDAB78F" w:rsidR="006472B5" w:rsidRPr="00382663" w:rsidRDefault="006472B5" w:rsidP="002D38B2">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t>Jednotlivé spôsoby a postupy elektronizácie agendy verejnej správy sa vzťahujú na postup správcu pri zavádzaní alebo zmene elektronickej služby,</w:t>
      </w:r>
      <w:r w:rsidR="00120DF5" w:rsidRPr="00382663">
        <w:rPr>
          <w:rFonts w:cs="Times New Roman"/>
          <w:sz w:val="24"/>
          <w:szCs w:val="24"/>
        </w:rPr>
        <w:t xml:space="preserve"> pričom zmenou elektronickej služby je zmena jej používateľského rozhrania, najmä zmena typografie, farby a rozloženia prvkov päty služby alebo iná zásadná zmena používateľského rozhrania,</w:t>
      </w:r>
      <w:r w:rsidR="004B00FD" w:rsidRPr="00382663">
        <w:rPr>
          <w:rFonts w:cs="Times New Roman"/>
          <w:sz w:val="24"/>
          <w:szCs w:val="24"/>
        </w:rPr>
        <w:t xml:space="preserve"> </w:t>
      </w:r>
      <w:r w:rsidRPr="00382663">
        <w:rPr>
          <w:rFonts w:cs="Times New Roman"/>
          <w:sz w:val="24"/>
          <w:szCs w:val="24"/>
        </w:rPr>
        <w:t>ktorá</w:t>
      </w:r>
    </w:p>
    <w:p w14:paraId="5EA5BF2A" w14:textId="5FD289DB" w:rsidR="006472B5" w:rsidRPr="00382663" w:rsidRDefault="006472B5" w:rsidP="002D38B2">
      <w:pPr>
        <w:pStyle w:val="Odsekzoznamu"/>
        <w:numPr>
          <w:ilvl w:val="0"/>
          <w:numId w:val="30"/>
        </w:numPr>
        <w:spacing w:line="276" w:lineRule="auto"/>
        <w:ind w:left="1418"/>
        <w:jc w:val="both"/>
        <w:rPr>
          <w:rFonts w:cs="Times New Roman"/>
          <w:sz w:val="24"/>
          <w:szCs w:val="24"/>
        </w:rPr>
      </w:pPr>
      <w:r w:rsidRPr="00382663">
        <w:rPr>
          <w:rFonts w:cs="Times New Roman"/>
          <w:sz w:val="24"/>
          <w:szCs w:val="24"/>
        </w:rPr>
        <w:t>je súčasťou projektu</w:t>
      </w:r>
      <w:r w:rsidR="00543915" w:rsidRPr="00382663">
        <w:rPr>
          <w:rFonts w:cs="Times New Roman"/>
          <w:sz w:val="24"/>
          <w:szCs w:val="24"/>
        </w:rPr>
        <w:t>, veľkého projektu,</w:t>
      </w:r>
      <w:r w:rsidRPr="00382663">
        <w:rPr>
          <w:rFonts w:cs="Times New Roman"/>
          <w:sz w:val="24"/>
          <w:szCs w:val="24"/>
        </w:rPr>
        <w:t xml:space="preserve"> zmenovej požiadavky</w:t>
      </w:r>
      <w:r w:rsidR="00543915" w:rsidRPr="00382663">
        <w:rPr>
          <w:rFonts w:cs="Times New Roman"/>
          <w:sz w:val="24"/>
          <w:szCs w:val="24"/>
        </w:rPr>
        <w:t>, veľkej zmenovej požiadavky, zmeny v projekte alebo veľkej zmeny v projekte podľa osobitného predpisu</w:t>
      </w:r>
      <w:r w:rsidR="00543915" w:rsidRPr="00382663">
        <w:rPr>
          <w:rStyle w:val="Odkaznapoznmkupodiarou"/>
          <w:rFonts w:cs="Times New Roman"/>
          <w:sz w:val="24"/>
          <w:szCs w:val="24"/>
        </w:rPr>
        <w:footnoteReference w:id="7"/>
      </w:r>
      <w:r w:rsidRPr="00382663">
        <w:rPr>
          <w:rFonts w:cs="Times New Roman"/>
          <w:sz w:val="24"/>
          <w:szCs w:val="24"/>
        </w:rPr>
        <w:t xml:space="preserve"> </w:t>
      </w:r>
    </w:p>
    <w:p w14:paraId="17A39297" w14:textId="2AFF841B" w:rsidR="006472B5" w:rsidRPr="00382663" w:rsidRDefault="006472B5" w:rsidP="002D38B2">
      <w:pPr>
        <w:pStyle w:val="Odsekzoznamu"/>
        <w:numPr>
          <w:ilvl w:val="0"/>
          <w:numId w:val="30"/>
        </w:numPr>
        <w:spacing w:line="276" w:lineRule="auto"/>
        <w:ind w:left="1418"/>
        <w:jc w:val="both"/>
        <w:rPr>
          <w:rFonts w:cs="Times New Roman"/>
          <w:sz w:val="24"/>
          <w:szCs w:val="24"/>
        </w:rPr>
      </w:pPr>
      <w:r w:rsidRPr="00382663">
        <w:rPr>
          <w:rFonts w:cs="Times New Roman"/>
          <w:sz w:val="24"/>
          <w:szCs w:val="24"/>
        </w:rPr>
        <w:t>je určená koncovému používateľovi, ktorý nie je orgánom riadenia ani nekoná za orgán riadenia alebo v jeho mene</w:t>
      </w:r>
      <w:r w:rsidR="00D864B9" w:rsidRPr="00382663">
        <w:rPr>
          <w:rFonts w:cs="Times New Roman"/>
          <w:sz w:val="24"/>
          <w:szCs w:val="24"/>
        </w:rPr>
        <w:t>,</w:t>
      </w:r>
    </w:p>
    <w:p w14:paraId="793B66A5" w14:textId="5587FD63" w:rsidR="006472B5" w:rsidRPr="00382663" w:rsidRDefault="006472B5" w:rsidP="002D38B2">
      <w:pPr>
        <w:pStyle w:val="Odsekzoznamu"/>
        <w:numPr>
          <w:ilvl w:val="0"/>
          <w:numId w:val="30"/>
        </w:numPr>
        <w:spacing w:line="276" w:lineRule="auto"/>
        <w:ind w:left="1418"/>
        <w:jc w:val="both"/>
        <w:rPr>
          <w:rFonts w:cs="Times New Roman"/>
          <w:sz w:val="24"/>
          <w:szCs w:val="24"/>
        </w:rPr>
      </w:pPr>
      <w:r w:rsidRPr="00382663">
        <w:rPr>
          <w:rFonts w:cs="Times New Roman"/>
          <w:sz w:val="24"/>
          <w:szCs w:val="24"/>
        </w:rPr>
        <w:t xml:space="preserve">má používateľské rozhranie obsahujúce vizuálne komponenty, elektronické formuláre </w:t>
      </w:r>
      <w:r w:rsidR="00CC6814" w:rsidRPr="00382663">
        <w:rPr>
          <w:rFonts w:cs="Times New Roman"/>
          <w:sz w:val="24"/>
          <w:szCs w:val="24"/>
        </w:rPr>
        <w:t xml:space="preserve"> (ďalej len „grafické používateľské rozhranie“)</w:t>
      </w:r>
      <w:r w:rsidR="005612D1" w:rsidRPr="00382663">
        <w:rPr>
          <w:rFonts w:cs="Times New Roman"/>
          <w:sz w:val="24"/>
          <w:szCs w:val="24"/>
        </w:rPr>
        <w:t xml:space="preserve"> alebo</w:t>
      </w:r>
    </w:p>
    <w:p w14:paraId="1D2CC82C" w14:textId="468CE198" w:rsidR="008244B3" w:rsidRPr="00382663" w:rsidRDefault="008244B3" w:rsidP="008244B3">
      <w:pPr>
        <w:pStyle w:val="Odsekzoznamu"/>
        <w:numPr>
          <w:ilvl w:val="0"/>
          <w:numId w:val="30"/>
        </w:numPr>
        <w:spacing w:line="276" w:lineRule="auto"/>
        <w:ind w:left="1418"/>
        <w:jc w:val="both"/>
        <w:rPr>
          <w:rFonts w:cs="Times New Roman"/>
          <w:sz w:val="24"/>
          <w:szCs w:val="24"/>
        </w:rPr>
      </w:pPr>
      <w:r w:rsidRPr="00382663">
        <w:rPr>
          <w:rFonts w:cs="Times New Roman"/>
          <w:sz w:val="24"/>
          <w:szCs w:val="24"/>
        </w:rPr>
        <w:t>má aplikačné rozhranie, ktoré umožňuje službu použiť aj bez grafického používateľského rozhrania.</w:t>
      </w:r>
    </w:p>
    <w:p w14:paraId="76DDC631" w14:textId="46AB50E8" w:rsidR="00E97F2D" w:rsidRPr="00382663" w:rsidRDefault="00E97F2D" w:rsidP="002D38B2">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t>Správca pred začatím vytvorenia alebo zmeny elektronickej služby pre koncového používateľa, vrátane používateľského rozhrania</w:t>
      </w:r>
    </w:p>
    <w:p w14:paraId="3509488D" w14:textId="77777777" w:rsidR="00E97F2D" w:rsidRPr="00382663" w:rsidRDefault="00E97F2D" w:rsidP="002D38B2">
      <w:pPr>
        <w:pStyle w:val="Odsekzoznamu"/>
        <w:numPr>
          <w:ilvl w:val="0"/>
          <w:numId w:val="24"/>
        </w:numPr>
        <w:spacing w:after="0" w:line="276" w:lineRule="auto"/>
        <w:ind w:left="1418" w:hanging="284"/>
        <w:jc w:val="both"/>
        <w:rPr>
          <w:rFonts w:cs="Times New Roman"/>
          <w:sz w:val="24"/>
          <w:szCs w:val="24"/>
        </w:rPr>
      </w:pPr>
      <w:r w:rsidRPr="00382663">
        <w:rPr>
          <w:rFonts w:cs="Times New Roman"/>
          <w:sz w:val="24"/>
          <w:szCs w:val="24"/>
        </w:rPr>
        <w:t>určí v rámci orgánu riadenia vlastníka agendy verejnej správy, zodpovedného za elektronizáciu príslušnej agendy verejnej správy,</w:t>
      </w:r>
    </w:p>
    <w:p w14:paraId="403121B7" w14:textId="19699A4F" w:rsidR="00E97F2D" w:rsidRPr="00382663" w:rsidRDefault="00E97F2D" w:rsidP="002D38B2">
      <w:pPr>
        <w:pStyle w:val="Odsekzoznamu"/>
        <w:numPr>
          <w:ilvl w:val="0"/>
          <w:numId w:val="24"/>
        </w:numPr>
        <w:spacing w:after="0" w:line="276" w:lineRule="auto"/>
        <w:ind w:left="1418" w:hanging="284"/>
        <w:jc w:val="both"/>
        <w:rPr>
          <w:rFonts w:cs="Times New Roman"/>
          <w:sz w:val="24"/>
          <w:szCs w:val="24"/>
        </w:rPr>
      </w:pPr>
      <w:r w:rsidRPr="00382663">
        <w:rPr>
          <w:rFonts w:cs="Times New Roman"/>
          <w:sz w:val="24"/>
          <w:szCs w:val="24"/>
        </w:rPr>
        <w:t>popíše agendu verejnej správy, ktorá má byť elektr</w:t>
      </w:r>
      <w:r w:rsidR="00C31BCA" w:rsidRPr="00382663">
        <w:rPr>
          <w:rFonts w:cs="Times New Roman"/>
          <w:sz w:val="24"/>
          <w:szCs w:val="24"/>
        </w:rPr>
        <w:t>on</w:t>
      </w:r>
      <w:r w:rsidRPr="00382663">
        <w:rPr>
          <w:rFonts w:cs="Times New Roman"/>
          <w:sz w:val="24"/>
          <w:szCs w:val="24"/>
        </w:rPr>
        <w:t>izovaná</w:t>
      </w:r>
      <w:r w:rsidR="008C642B" w:rsidRPr="00382663">
        <w:rPr>
          <w:rFonts w:cs="Times New Roman"/>
          <w:sz w:val="24"/>
          <w:szCs w:val="24"/>
        </w:rPr>
        <w:t xml:space="preserve"> a</w:t>
      </w:r>
    </w:p>
    <w:p w14:paraId="37E730D0" w14:textId="77777777" w:rsidR="00E97F2D" w:rsidRPr="00382663" w:rsidRDefault="00E97F2D" w:rsidP="002D38B2">
      <w:pPr>
        <w:pStyle w:val="Odsekzoznamu"/>
        <w:numPr>
          <w:ilvl w:val="0"/>
          <w:numId w:val="24"/>
        </w:numPr>
        <w:spacing w:after="0" w:line="276" w:lineRule="auto"/>
        <w:ind w:left="1418" w:hanging="284"/>
        <w:jc w:val="both"/>
        <w:rPr>
          <w:rFonts w:cs="Times New Roman"/>
          <w:sz w:val="24"/>
          <w:szCs w:val="24"/>
        </w:rPr>
      </w:pPr>
      <w:r w:rsidRPr="00382663">
        <w:rPr>
          <w:rFonts w:cs="Times New Roman"/>
          <w:sz w:val="24"/>
          <w:szCs w:val="24"/>
        </w:rPr>
        <w:t>identifikuje informačné technológie verejnej správy, potrebné na zabezpečenie elektronizácie agendy verejnej správy.</w:t>
      </w:r>
    </w:p>
    <w:p w14:paraId="3B487268" w14:textId="6D6FD2DC" w:rsidR="00CE0123" w:rsidRPr="00382663" w:rsidRDefault="00CE0123" w:rsidP="009F0411">
      <w:pPr>
        <w:pStyle w:val="Odsekzoznamu"/>
        <w:numPr>
          <w:ilvl w:val="0"/>
          <w:numId w:val="9"/>
        </w:numPr>
        <w:spacing w:line="276" w:lineRule="auto"/>
        <w:jc w:val="both"/>
        <w:rPr>
          <w:rFonts w:cs="Times New Roman"/>
          <w:sz w:val="24"/>
          <w:szCs w:val="24"/>
        </w:rPr>
      </w:pPr>
      <w:r w:rsidRPr="00382663">
        <w:rPr>
          <w:rFonts w:cs="Times New Roman"/>
          <w:sz w:val="24"/>
          <w:szCs w:val="24"/>
        </w:rPr>
        <w:t xml:space="preserve">Správca pri vytvorení alebo zmene používateľského rozhrania </w:t>
      </w:r>
      <w:r w:rsidR="00BD1D81" w:rsidRPr="00382663">
        <w:rPr>
          <w:rFonts w:cs="Times New Roman"/>
          <w:sz w:val="24"/>
          <w:szCs w:val="24"/>
        </w:rPr>
        <w:t xml:space="preserve">zohľadní </w:t>
      </w:r>
      <w:r w:rsidRPr="00382663">
        <w:rPr>
          <w:rFonts w:cs="Times New Roman"/>
          <w:sz w:val="24"/>
          <w:szCs w:val="24"/>
        </w:rPr>
        <w:t>všetky elektronické služby</w:t>
      </w:r>
      <w:r w:rsidR="007E5CB6" w:rsidRPr="00382663">
        <w:rPr>
          <w:rFonts w:cs="Times New Roman"/>
          <w:sz w:val="24"/>
          <w:szCs w:val="24"/>
        </w:rPr>
        <w:t>,</w:t>
      </w:r>
      <w:r w:rsidRPr="00382663">
        <w:rPr>
          <w:rFonts w:cs="Times New Roman"/>
          <w:sz w:val="24"/>
          <w:szCs w:val="24"/>
        </w:rPr>
        <w:t xml:space="preserve"> ako aj iné služby, ktoré sú prostredníctvom používateľského rozhrania poskytované</w:t>
      </w:r>
      <w:r w:rsidR="009F0411" w:rsidRPr="00382663">
        <w:rPr>
          <w:rFonts w:cs="Times New Roman"/>
          <w:sz w:val="24"/>
          <w:szCs w:val="24"/>
        </w:rPr>
        <w:t xml:space="preserve"> tak, aby boli zmenené všetky elektronické služby používateľského rozhrania príslušnej agendy verejnej správy, a ak to dovoľujú technické a technologické možnosti orgánu riadenia</w:t>
      </w:r>
      <w:r w:rsidRPr="00382663">
        <w:rPr>
          <w:rFonts w:cs="Times New Roman"/>
          <w:sz w:val="24"/>
          <w:szCs w:val="24"/>
        </w:rPr>
        <w:t>.</w:t>
      </w:r>
    </w:p>
    <w:p w14:paraId="4DE68BE8" w14:textId="277BC8B7" w:rsidR="008244B3" w:rsidRPr="00382663" w:rsidRDefault="008244B3" w:rsidP="007C46DE">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t>Správca</w:t>
      </w:r>
      <w:r w:rsidR="00AF7365" w:rsidRPr="00382663">
        <w:rPr>
          <w:rFonts w:cs="Times New Roman"/>
          <w:sz w:val="24"/>
          <w:szCs w:val="24"/>
        </w:rPr>
        <w:t>, ktorý poskytuje používateľské rozhranie k elektronickej službe</w:t>
      </w:r>
      <w:r w:rsidRPr="00382663">
        <w:rPr>
          <w:rFonts w:cs="Times New Roman"/>
          <w:sz w:val="24"/>
          <w:szCs w:val="24"/>
        </w:rPr>
        <w:t xml:space="preserve"> pri vytvorení alebo zmene</w:t>
      </w:r>
      <w:r w:rsidR="0010051E" w:rsidRPr="00382663">
        <w:rPr>
          <w:rFonts w:cs="Times New Roman"/>
          <w:sz w:val="24"/>
          <w:szCs w:val="24"/>
        </w:rPr>
        <w:t xml:space="preserve"> elektronickej</w:t>
      </w:r>
      <w:r w:rsidRPr="00382663">
        <w:rPr>
          <w:rFonts w:cs="Times New Roman"/>
          <w:sz w:val="24"/>
          <w:szCs w:val="24"/>
        </w:rPr>
        <w:t xml:space="preserve"> služby zabezpečí</w:t>
      </w:r>
      <w:r w:rsidR="00433869" w:rsidRPr="00382663">
        <w:rPr>
          <w:rFonts w:cs="Times New Roman"/>
          <w:sz w:val="24"/>
          <w:szCs w:val="24"/>
        </w:rPr>
        <w:t>,</w:t>
      </w:r>
      <w:r w:rsidR="0010051E" w:rsidRPr="00382663">
        <w:rPr>
          <w:rFonts w:cs="Times New Roman"/>
          <w:sz w:val="24"/>
          <w:szCs w:val="24"/>
        </w:rPr>
        <w:t xml:space="preserve"> </w:t>
      </w:r>
      <w:r w:rsidRPr="00382663">
        <w:rPr>
          <w:rFonts w:cs="Times New Roman"/>
          <w:sz w:val="24"/>
          <w:szCs w:val="24"/>
        </w:rPr>
        <w:t>aby</w:t>
      </w:r>
      <w:r w:rsidR="0010051E" w:rsidRPr="00382663">
        <w:rPr>
          <w:rFonts w:cs="Times New Roman"/>
          <w:sz w:val="24"/>
          <w:szCs w:val="24"/>
        </w:rPr>
        <w:t xml:space="preserve"> </w:t>
      </w:r>
      <w:r w:rsidRPr="00382663">
        <w:rPr>
          <w:rFonts w:cs="Times New Roman"/>
          <w:sz w:val="24"/>
          <w:szCs w:val="24"/>
        </w:rPr>
        <w:t>bolo prednostne vytvorené aplikačné rozhranie</w:t>
      </w:r>
      <w:r w:rsidR="008B077E" w:rsidRPr="00382663">
        <w:rPr>
          <w:rFonts w:cs="Times New Roman"/>
          <w:sz w:val="24"/>
          <w:szCs w:val="24"/>
        </w:rPr>
        <w:t xml:space="preserve"> spôsobom </w:t>
      </w:r>
      <w:r w:rsidR="000D2792" w:rsidRPr="00382663">
        <w:rPr>
          <w:rFonts w:cs="Times New Roman"/>
          <w:sz w:val="24"/>
          <w:szCs w:val="24"/>
        </w:rPr>
        <w:t xml:space="preserve">podľa prílohy č. </w:t>
      </w:r>
      <w:r w:rsidR="00F86111" w:rsidRPr="00382663">
        <w:rPr>
          <w:rFonts w:cs="Times New Roman"/>
          <w:sz w:val="24"/>
          <w:szCs w:val="24"/>
        </w:rPr>
        <w:t>1</w:t>
      </w:r>
      <w:r w:rsidRPr="00382663">
        <w:rPr>
          <w:rFonts w:cs="Times New Roman"/>
          <w:sz w:val="24"/>
          <w:szCs w:val="24"/>
        </w:rPr>
        <w:t xml:space="preserve">, ktoré umožní použiť službu aj bez grafického používateľského rozhrania.   </w:t>
      </w:r>
    </w:p>
    <w:p w14:paraId="6559C743" w14:textId="18652C3B" w:rsidR="003B1544" w:rsidRPr="00382663" w:rsidRDefault="00FC506B" w:rsidP="002D38B2">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lastRenderedPageBreak/>
        <w:t>Pri aplikovaní spôsobov a postupov elektronizácie</w:t>
      </w:r>
      <w:r w:rsidR="00B3390D" w:rsidRPr="00382663">
        <w:rPr>
          <w:rFonts w:cs="Times New Roman"/>
          <w:sz w:val="24"/>
          <w:szCs w:val="24"/>
        </w:rPr>
        <w:t xml:space="preserve"> agendy</w:t>
      </w:r>
      <w:r w:rsidRPr="00382663">
        <w:rPr>
          <w:rFonts w:cs="Times New Roman"/>
          <w:sz w:val="24"/>
          <w:szCs w:val="24"/>
        </w:rPr>
        <w:t xml:space="preserve"> verejnej správy sú dodržiavané princípy a pravidlá riadenia kybernetickej a informačnej bezpečnosti </w:t>
      </w:r>
      <w:r w:rsidR="00655D08" w:rsidRPr="00382663">
        <w:rPr>
          <w:rFonts w:cs="Times New Roman"/>
          <w:sz w:val="24"/>
          <w:szCs w:val="24"/>
        </w:rPr>
        <w:t>podľa</w:t>
      </w:r>
      <w:r w:rsidRPr="00382663">
        <w:rPr>
          <w:rFonts w:cs="Times New Roman"/>
          <w:sz w:val="24"/>
          <w:szCs w:val="24"/>
        </w:rPr>
        <w:t xml:space="preserve"> osobitn</w:t>
      </w:r>
      <w:r w:rsidR="00655D08" w:rsidRPr="00382663">
        <w:rPr>
          <w:rFonts w:cs="Times New Roman"/>
          <w:sz w:val="24"/>
          <w:szCs w:val="24"/>
        </w:rPr>
        <w:t>ého</w:t>
      </w:r>
      <w:r w:rsidR="00237F56" w:rsidRPr="00382663">
        <w:rPr>
          <w:rFonts w:cs="Times New Roman"/>
          <w:sz w:val="24"/>
          <w:szCs w:val="24"/>
        </w:rPr>
        <w:t xml:space="preserve"> predpis</w:t>
      </w:r>
      <w:r w:rsidR="00655D08" w:rsidRPr="00382663">
        <w:rPr>
          <w:rFonts w:cs="Times New Roman"/>
          <w:sz w:val="24"/>
          <w:szCs w:val="24"/>
        </w:rPr>
        <w:t>u</w:t>
      </w:r>
      <w:r w:rsidR="00B3390D" w:rsidRPr="00382663">
        <w:rPr>
          <w:rFonts w:cs="Times New Roman"/>
          <w:sz w:val="24"/>
          <w:szCs w:val="24"/>
        </w:rPr>
        <w:t>.</w:t>
      </w:r>
      <w:r w:rsidR="00B3390D" w:rsidRPr="00382663">
        <w:rPr>
          <w:rFonts w:cs="Times New Roman"/>
          <w:sz w:val="24"/>
          <w:szCs w:val="24"/>
          <w:vertAlign w:val="superscript"/>
        </w:rPr>
        <w:footnoteReference w:id="8"/>
      </w:r>
      <w:r w:rsidR="008C642B" w:rsidRPr="00382663">
        <w:rPr>
          <w:rFonts w:cs="Times New Roman"/>
          <w:sz w:val="24"/>
          <w:szCs w:val="24"/>
        </w:rPr>
        <w:t>)</w:t>
      </w:r>
    </w:p>
    <w:p w14:paraId="403E3A1E" w14:textId="6F0B4682" w:rsidR="00B11B67" w:rsidRPr="00382663" w:rsidRDefault="00D67EBE" w:rsidP="002D38B2">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t>Ak</w:t>
      </w:r>
      <w:r w:rsidR="00B11B67" w:rsidRPr="00382663">
        <w:rPr>
          <w:rFonts w:cs="Times New Roman"/>
          <w:sz w:val="24"/>
          <w:szCs w:val="24"/>
        </w:rPr>
        <w:t xml:space="preserve"> je zavádzanie alebo zmena elektronickej služby súčasťou projektu alebo zmenovej požiadavky, jednotlivé postupy a spôsoby sa vykonávajú v projektových fázach podľa osobit</w:t>
      </w:r>
      <w:r w:rsidR="00381D9D" w:rsidRPr="00382663">
        <w:rPr>
          <w:rFonts w:cs="Times New Roman"/>
          <w:sz w:val="24"/>
          <w:szCs w:val="24"/>
        </w:rPr>
        <w:t>n</w:t>
      </w:r>
      <w:r w:rsidR="00B11B67" w:rsidRPr="00382663">
        <w:rPr>
          <w:rFonts w:cs="Times New Roman"/>
          <w:sz w:val="24"/>
          <w:szCs w:val="24"/>
        </w:rPr>
        <w:t>ého predpisu</w:t>
      </w:r>
      <w:r w:rsidR="003B1544" w:rsidRPr="00382663">
        <w:rPr>
          <w:rFonts w:cs="Times New Roman"/>
          <w:sz w:val="24"/>
          <w:szCs w:val="24"/>
        </w:rPr>
        <w:t>.</w:t>
      </w:r>
      <w:r w:rsidR="003B1544" w:rsidRPr="00382663">
        <w:rPr>
          <w:rFonts w:cs="Times New Roman"/>
          <w:sz w:val="24"/>
          <w:szCs w:val="24"/>
          <w:vertAlign w:val="superscript"/>
        </w:rPr>
        <w:footnoteReference w:id="9"/>
      </w:r>
      <w:r w:rsidR="001A43A1" w:rsidRPr="00382663">
        <w:rPr>
          <w:rFonts w:cs="Times New Roman"/>
          <w:sz w:val="24"/>
          <w:szCs w:val="24"/>
        </w:rPr>
        <w:t>)</w:t>
      </w:r>
    </w:p>
    <w:p w14:paraId="2E487681" w14:textId="4E78C54F" w:rsidR="00E758C1" w:rsidRPr="00382663" w:rsidRDefault="00E758C1" w:rsidP="002D38B2">
      <w:pPr>
        <w:pStyle w:val="Odsekzoznamu"/>
        <w:numPr>
          <w:ilvl w:val="0"/>
          <w:numId w:val="9"/>
        </w:numPr>
        <w:spacing w:line="276" w:lineRule="auto"/>
        <w:ind w:left="993" w:hanging="426"/>
        <w:jc w:val="both"/>
        <w:rPr>
          <w:rFonts w:cs="Times New Roman"/>
          <w:sz w:val="24"/>
          <w:szCs w:val="24"/>
        </w:rPr>
      </w:pPr>
      <w:r w:rsidRPr="00382663">
        <w:rPr>
          <w:rFonts w:cs="Times New Roman"/>
          <w:sz w:val="24"/>
          <w:szCs w:val="24"/>
        </w:rPr>
        <w:t>Ak je súčasťou projektu vytvorenie nevizuálnych komponentov slúžiacich koncovým používateľom na používanie systému alebo elektronickej služby prostredníctvom verejne dos</w:t>
      </w:r>
      <w:r w:rsidR="002472D3" w:rsidRPr="00382663">
        <w:rPr>
          <w:rFonts w:cs="Times New Roman"/>
          <w:sz w:val="24"/>
          <w:szCs w:val="24"/>
        </w:rPr>
        <w:t>tupného aplikačného rozhrania</w:t>
      </w:r>
      <w:r w:rsidR="001A43A1" w:rsidRPr="00382663">
        <w:rPr>
          <w:rFonts w:cs="Times New Roman"/>
          <w:sz w:val="24"/>
          <w:szCs w:val="24"/>
        </w:rPr>
        <w:t>,</w:t>
      </w:r>
      <w:r w:rsidR="007C46DE" w:rsidRPr="00382663">
        <w:rPr>
          <w:rFonts w:cs="Times New Roman"/>
          <w:sz w:val="24"/>
          <w:szCs w:val="24"/>
        </w:rPr>
        <w:t xml:space="preserve"> v</w:t>
      </w:r>
      <w:r w:rsidRPr="00382663">
        <w:rPr>
          <w:rFonts w:cs="Times New Roman"/>
          <w:sz w:val="24"/>
          <w:szCs w:val="24"/>
        </w:rPr>
        <w:t> rámci projektu sú realizované aj aktivity podľa odseku 1 písm. a</w:t>
      </w:r>
      <w:r w:rsidR="000D2792" w:rsidRPr="00382663">
        <w:rPr>
          <w:rFonts w:cs="Times New Roman"/>
          <w:sz w:val="24"/>
          <w:szCs w:val="24"/>
        </w:rPr>
        <w:t>) až</w:t>
      </w:r>
      <w:r w:rsidRPr="00382663">
        <w:rPr>
          <w:rFonts w:cs="Times New Roman"/>
          <w:sz w:val="24"/>
          <w:szCs w:val="24"/>
        </w:rPr>
        <w:t> d)</w:t>
      </w:r>
      <w:r w:rsidR="000C76BA" w:rsidRPr="00382663">
        <w:rPr>
          <w:rFonts w:cs="Times New Roman"/>
          <w:sz w:val="24"/>
          <w:szCs w:val="24"/>
        </w:rPr>
        <w:t xml:space="preserve"> a f)</w:t>
      </w:r>
      <w:r w:rsidRPr="00382663">
        <w:rPr>
          <w:rFonts w:cs="Times New Roman"/>
          <w:sz w:val="24"/>
          <w:szCs w:val="24"/>
        </w:rPr>
        <w:t>.</w:t>
      </w:r>
    </w:p>
    <w:p w14:paraId="0A36564C" w14:textId="46A917A7" w:rsidR="00BE4243" w:rsidRPr="00382663" w:rsidRDefault="00BE4243" w:rsidP="00BE4243">
      <w:pPr>
        <w:pStyle w:val="Odsekzoznamu"/>
        <w:numPr>
          <w:ilvl w:val="0"/>
          <w:numId w:val="9"/>
        </w:numPr>
        <w:spacing w:line="276" w:lineRule="auto"/>
        <w:jc w:val="both"/>
        <w:rPr>
          <w:rFonts w:cs="Times New Roman"/>
          <w:sz w:val="24"/>
          <w:szCs w:val="24"/>
        </w:rPr>
      </w:pPr>
      <w:r w:rsidRPr="00382663">
        <w:rPr>
          <w:rFonts w:cs="Times New Roman"/>
          <w:sz w:val="24"/>
          <w:szCs w:val="24"/>
        </w:rPr>
        <w:t>Spôsoby a postupy podľa odseku 1 písm. a) až f) sa  nevzťahujú na postup správcu pri zavádzaní alebo zmene elektronickej služby, ktorá je súčasťou zmenovej požiadavky vyplývajúcej zo zmeny všeobecne záväzných práv</w:t>
      </w:r>
      <w:r w:rsidR="0019495D" w:rsidRPr="00382663">
        <w:rPr>
          <w:rFonts w:cs="Times New Roman"/>
          <w:sz w:val="24"/>
          <w:szCs w:val="24"/>
        </w:rPr>
        <w:t>nych predpisov prijímaných konaním podľa osobitného predpisu.</w:t>
      </w:r>
      <w:r w:rsidR="0019495D" w:rsidRPr="00382663">
        <w:rPr>
          <w:rStyle w:val="Odkaznapoznmkupodiarou"/>
          <w:rFonts w:cs="Times New Roman"/>
          <w:sz w:val="24"/>
          <w:szCs w:val="24"/>
        </w:rPr>
        <w:footnoteReference w:id="10"/>
      </w:r>
      <w:r w:rsidR="0044536A" w:rsidRPr="00382663">
        <w:rPr>
          <w:rFonts w:cs="Times New Roman"/>
          <w:sz w:val="24"/>
          <w:szCs w:val="24"/>
        </w:rPr>
        <w:t>)</w:t>
      </w:r>
    </w:p>
    <w:p w14:paraId="2CF6F208" w14:textId="77777777" w:rsidR="007C6308" w:rsidRPr="00382663" w:rsidRDefault="007C6308" w:rsidP="002D38B2">
      <w:pPr>
        <w:spacing w:line="276" w:lineRule="auto"/>
        <w:jc w:val="both"/>
        <w:rPr>
          <w:rFonts w:cs="Times New Roman"/>
          <w:sz w:val="24"/>
          <w:lang w:val="sk-SK"/>
        </w:rPr>
      </w:pPr>
    </w:p>
    <w:p w14:paraId="18AFD51B" w14:textId="77777777" w:rsidR="00E03223" w:rsidRPr="00382663" w:rsidRDefault="00E03223" w:rsidP="002D38B2">
      <w:pPr>
        <w:spacing w:afterLines="20" w:after="48" w:line="276" w:lineRule="auto"/>
        <w:jc w:val="center"/>
        <w:rPr>
          <w:rFonts w:cs="Times New Roman"/>
          <w:b/>
          <w:bCs/>
          <w:sz w:val="24"/>
          <w:lang w:val="sk-SK"/>
        </w:rPr>
      </w:pPr>
      <w:r w:rsidRPr="00382663">
        <w:rPr>
          <w:rFonts w:cs="Times New Roman"/>
          <w:b/>
          <w:bCs/>
          <w:sz w:val="24"/>
          <w:lang w:val="sk-SK"/>
        </w:rPr>
        <w:t>§ 6</w:t>
      </w:r>
    </w:p>
    <w:p w14:paraId="2C8F2921" w14:textId="77777777" w:rsidR="00E03223" w:rsidRPr="00382663" w:rsidRDefault="00E03223" w:rsidP="002D38B2">
      <w:pPr>
        <w:spacing w:afterLines="20" w:after="48" w:line="276" w:lineRule="auto"/>
        <w:jc w:val="center"/>
        <w:rPr>
          <w:rFonts w:cs="Times New Roman"/>
          <w:b/>
          <w:bCs/>
          <w:sz w:val="24"/>
          <w:lang w:val="sk-SK"/>
        </w:rPr>
      </w:pPr>
      <w:r w:rsidRPr="00382663">
        <w:rPr>
          <w:rFonts w:cs="Times New Roman"/>
          <w:b/>
          <w:bCs/>
          <w:sz w:val="24"/>
          <w:lang w:val="sk-SK"/>
        </w:rPr>
        <w:t>Použiteľnosť a používateľský prieskum</w:t>
      </w:r>
    </w:p>
    <w:p w14:paraId="0B2992EF" w14:textId="77777777" w:rsidR="00E03223" w:rsidRPr="00382663" w:rsidRDefault="00E03223" w:rsidP="002D38B2">
      <w:pPr>
        <w:spacing w:line="276" w:lineRule="auto"/>
        <w:jc w:val="both"/>
        <w:rPr>
          <w:rFonts w:cs="Times New Roman"/>
          <w:sz w:val="24"/>
          <w:lang w:val="sk-SK"/>
        </w:rPr>
      </w:pPr>
    </w:p>
    <w:p w14:paraId="54F69A4A" w14:textId="52CFE434" w:rsidR="00E03223" w:rsidRPr="00382663" w:rsidRDefault="00E03223" w:rsidP="002D38B2">
      <w:pPr>
        <w:pStyle w:val="Odsekzoznamu"/>
        <w:numPr>
          <w:ilvl w:val="0"/>
          <w:numId w:val="7"/>
        </w:numPr>
        <w:spacing w:after="0" w:line="276" w:lineRule="auto"/>
        <w:ind w:left="993"/>
        <w:jc w:val="both"/>
        <w:rPr>
          <w:rFonts w:eastAsiaTheme="minorEastAsia" w:cs="Times New Roman"/>
          <w:sz w:val="24"/>
          <w:szCs w:val="24"/>
        </w:rPr>
      </w:pPr>
      <w:r w:rsidRPr="00382663">
        <w:rPr>
          <w:rFonts w:cs="Times New Roman"/>
          <w:sz w:val="24"/>
          <w:szCs w:val="24"/>
        </w:rPr>
        <w:t xml:space="preserve">Použiteľnosť elektronickej služby je vlastnosť, ktorá umožňuje </w:t>
      </w:r>
      <w:r w:rsidR="00851F34" w:rsidRPr="00382663">
        <w:rPr>
          <w:rFonts w:cs="Times New Roman"/>
          <w:sz w:val="24"/>
          <w:szCs w:val="24"/>
        </w:rPr>
        <w:t xml:space="preserve">určenej </w:t>
      </w:r>
      <w:r w:rsidRPr="00382663">
        <w:rPr>
          <w:rFonts w:cs="Times New Roman"/>
          <w:sz w:val="24"/>
          <w:szCs w:val="24"/>
        </w:rPr>
        <w:t xml:space="preserve">skupine koncových používateľov dosiahnuť </w:t>
      </w:r>
      <w:r w:rsidR="0059375B" w:rsidRPr="00382663">
        <w:rPr>
          <w:rFonts w:cs="Times New Roman"/>
          <w:sz w:val="24"/>
          <w:szCs w:val="24"/>
        </w:rPr>
        <w:t xml:space="preserve">určené </w:t>
      </w:r>
      <w:r w:rsidRPr="00382663">
        <w:rPr>
          <w:rFonts w:cs="Times New Roman"/>
          <w:sz w:val="24"/>
          <w:szCs w:val="24"/>
        </w:rPr>
        <w:t>ciele efektívne, účinne a so splnenými očakávaniami pri vykonávaní úloh v špecifikovanom kontexte používania.</w:t>
      </w:r>
    </w:p>
    <w:p w14:paraId="1389DCF5" w14:textId="20155E05" w:rsidR="00E03223" w:rsidRPr="00382663" w:rsidRDefault="00E03223" w:rsidP="002D38B2">
      <w:pPr>
        <w:pStyle w:val="Odsekzoznamu"/>
        <w:numPr>
          <w:ilvl w:val="0"/>
          <w:numId w:val="7"/>
        </w:numPr>
        <w:spacing w:line="276" w:lineRule="auto"/>
        <w:ind w:left="993"/>
        <w:jc w:val="both"/>
        <w:rPr>
          <w:rFonts w:cs="Times New Roman"/>
          <w:sz w:val="24"/>
          <w:szCs w:val="24"/>
        </w:rPr>
      </w:pPr>
      <w:r w:rsidRPr="00382663">
        <w:rPr>
          <w:rFonts w:cs="Times New Roman"/>
          <w:sz w:val="24"/>
          <w:szCs w:val="24"/>
        </w:rPr>
        <w:t>Používateľský prieskum je aktivita, ktorou sa overuje zamýšľaný koncept elektronizácie agendy verejnej správy, zbierajú a dop</w:t>
      </w:r>
      <w:r w:rsidR="0059375B" w:rsidRPr="00382663">
        <w:rPr>
          <w:rFonts w:cs="Times New Roman"/>
          <w:sz w:val="24"/>
          <w:szCs w:val="24"/>
        </w:rPr>
        <w:t>ĺňajú</w:t>
      </w:r>
      <w:r w:rsidRPr="00382663">
        <w:rPr>
          <w:rFonts w:cs="Times New Roman"/>
          <w:sz w:val="24"/>
          <w:szCs w:val="24"/>
        </w:rPr>
        <w:t xml:space="preserve"> potreby a očakávania budúcich koncových používateľov v oblasti danej elektronickej služby a analyzuj</w:t>
      </w:r>
      <w:r w:rsidR="006658DA" w:rsidRPr="00382663">
        <w:rPr>
          <w:rFonts w:cs="Times New Roman"/>
          <w:sz w:val="24"/>
          <w:szCs w:val="24"/>
        </w:rPr>
        <w:t>e</w:t>
      </w:r>
      <w:r w:rsidRPr="00382663">
        <w:rPr>
          <w:rFonts w:cs="Times New Roman"/>
          <w:sz w:val="24"/>
          <w:szCs w:val="24"/>
        </w:rPr>
        <w:t xml:space="preserve"> sa ich motiváci</w:t>
      </w:r>
      <w:r w:rsidR="006658DA" w:rsidRPr="00382663">
        <w:rPr>
          <w:rFonts w:cs="Times New Roman"/>
          <w:sz w:val="24"/>
          <w:szCs w:val="24"/>
        </w:rPr>
        <w:t>a</w:t>
      </w:r>
      <w:r w:rsidRPr="00382663">
        <w:rPr>
          <w:rFonts w:cs="Times New Roman"/>
          <w:sz w:val="24"/>
          <w:szCs w:val="24"/>
        </w:rPr>
        <w:t>, problémy, znalosti a potreby.</w:t>
      </w:r>
    </w:p>
    <w:p w14:paraId="2AEE4ED7" w14:textId="746C9966" w:rsidR="00E03223" w:rsidRPr="00382663" w:rsidRDefault="00E03223" w:rsidP="002D38B2">
      <w:pPr>
        <w:pStyle w:val="Odsekzoznamu"/>
        <w:numPr>
          <w:ilvl w:val="0"/>
          <w:numId w:val="7"/>
        </w:numPr>
        <w:spacing w:line="276" w:lineRule="auto"/>
        <w:ind w:left="993"/>
        <w:jc w:val="both"/>
        <w:rPr>
          <w:rFonts w:cs="Times New Roman"/>
          <w:sz w:val="24"/>
          <w:szCs w:val="24"/>
        </w:rPr>
      </w:pPr>
      <w:r w:rsidRPr="00382663">
        <w:rPr>
          <w:rFonts w:cs="Times New Roman"/>
          <w:sz w:val="24"/>
          <w:szCs w:val="24"/>
        </w:rPr>
        <w:t xml:space="preserve">Používateľský prieskum sa spravidla </w:t>
      </w:r>
      <w:r w:rsidR="00B7033F" w:rsidRPr="00382663">
        <w:rPr>
          <w:rFonts w:cs="Times New Roman"/>
          <w:sz w:val="24"/>
          <w:szCs w:val="24"/>
        </w:rPr>
        <w:t xml:space="preserve">vykonáva </w:t>
      </w:r>
      <w:r w:rsidRPr="00382663">
        <w:rPr>
          <w:rFonts w:cs="Times New Roman"/>
          <w:sz w:val="24"/>
          <w:szCs w:val="24"/>
        </w:rPr>
        <w:t xml:space="preserve">metódou kvalitatívneho prieskumu </w:t>
      </w:r>
      <w:r w:rsidR="009E4EAF" w:rsidRPr="00382663">
        <w:rPr>
          <w:rFonts w:cs="Times New Roman"/>
          <w:sz w:val="24"/>
          <w:szCs w:val="24"/>
        </w:rPr>
        <w:t xml:space="preserve">oslovením </w:t>
      </w:r>
      <w:r w:rsidRPr="00382663">
        <w:rPr>
          <w:rFonts w:cs="Times New Roman"/>
          <w:sz w:val="24"/>
          <w:szCs w:val="24"/>
        </w:rPr>
        <w:t>všetkých relevantných skupín koncových používateľov</w:t>
      </w:r>
      <w:r w:rsidR="009E4EAF" w:rsidRPr="00382663">
        <w:rPr>
          <w:rFonts w:cs="Times New Roman"/>
          <w:sz w:val="24"/>
          <w:szCs w:val="24"/>
        </w:rPr>
        <w:t>, pričom správca vynaloží primerané úsilie</w:t>
      </w:r>
      <w:r w:rsidR="002A6BD2" w:rsidRPr="00382663">
        <w:rPr>
          <w:rFonts w:cs="Times New Roman"/>
          <w:sz w:val="24"/>
          <w:szCs w:val="24"/>
        </w:rPr>
        <w:t>, vrátane opakovaného oslovenia,</w:t>
      </w:r>
      <w:r w:rsidR="009E4EAF" w:rsidRPr="00382663">
        <w:rPr>
          <w:rFonts w:cs="Times New Roman"/>
          <w:sz w:val="24"/>
          <w:szCs w:val="24"/>
        </w:rPr>
        <w:t xml:space="preserve"> na zabezpečenie aktívnej účasti vzorky koncových používateľov</w:t>
      </w:r>
      <w:r w:rsidR="00B019CE" w:rsidRPr="00382663">
        <w:rPr>
          <w:rFonts w:cs="Times New Roman"/>
          <w:sz w:val="24"/>
          <w:szCs w:val="24"/>
        </w:rPr>
        <w:t>.</w:t>
      </w:r>
      <w:r w:rsidRPr="00382663">
        <w:rPr>
          <w:rFonts w:cs="Times New Roman"/>
          <w:sz w:val="24"/>
          <w:szCs w:val="24"/>
        </w:rPr>
        <w:t xml:space="preserve"> </w:t>
      </w:r>
      <w:r w:rsidR="00B019CE" w:rsidRPr="00382663">
        <w:rPr>
          <w:rFonts w:cs="Times New Roman"/>
          <w:sz w:val="24"/>
          <w:szCs w:val="24"/>
        </w:rPr>
        <w:t>Z</w:t>
      </w:r>
      <w:r w:rsidRPr="00382663">
        <w:rPr>
          <w:rFonts w:cs="Times New Roman"/>
          <w:sz w:val="24"/>
          <w:szCs w:val="24"/>
        </w:rPr>
        <w:t>ávery</w:t>
      </w:r>
      <w:r w:rsidR="00B019CE" w:rsidRPr="00382663">
        <w:rPr>
          <w:rFonts w:cs="Times New Roman"/>
          <w:sz w:val="24"/>
          <w:szCs w:val="24"/>
        </w:rPr>
        <w:t xml:space="preserve"> používateľského prieskumu</w:t>
      </w:r>
      <w:r w:rsidRPr="00382663">
        <w:rPr>
          <w:rFonts w:cs="Times New Roman"/>
          <w:sz w:val="24"/>
          <w:szCs w:val="24"/>
        </w:rPr>
        <w:t xml:space="preserve"> môžu byť overené kvantitatívnym prieskumom</w:t>
      </w:r>
      <w:r w:rsidR="00741158" w:rsidRPr="00382663">
        <w:rPr>
          <w:rFonts w:cs="Times New Roman"/>
          <w:sz w:val="24"/>
          <w:szCs w:val="24"/>
        </w:rPr>
        <w:t>, ktorého</w:t>
      </w:r>
      <w:r w:rsidRPr="00382663">
        <w:rPr>
          <w:rFonts w:cs="Times New Roman"/>
          <w:sz w:val="24"/>
          <w:szCs w:val="24"/>
        </w:rPr>
        <w:t xml:space="preserve"> </w:t>
      </w:r>
      <w:r w:rsidR="00741158" w:rsidRPr="00382663">
        <w:rPr>
          <w:rFonts w:cs="Times New Roman"/>
          <w:sz w:val="24"/>
          <w:szCs w:val="24"/>
        </w:rPr>
        <w:t>v</w:t>
      </w:r>
      <w:r w:rsidRPr="00382663">
        <w:rPr>
          <w:rFonts w:cs="Times New Roman"/>
          <w:sz w:val="24"/>
          <w:szCs w:val="24"/>
        </w:rPr>
        <w:t>ýstupmi sú</w:t>
      </w:r>
    </w:p>
    <w:p w14:paraId="13534B8D" w14:textId="77777777"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požiadavky skupín koncových používateľov na prínos elektronickej služby,</w:t>
      </w:r>
    </w:p>
    <w:p w14:paraId="7D861199" w14:textId="07A011B3"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popis požiadaviek na používateľské rozhranie</w:t>
      </w:r>
      <w:r w:rsidR="000E7323" w:rsidRPr="00382663">
        <w:rPr>
          <w:rFonts w:cs="Times New Roman"/>
          <w:sz w:val="24"/>
          <w:szCs w:val="24"/>
        </w:rPr>
        <w:t> ,</w:t>
      </w:r>
      <w:r w:rsidRPr="00382663">
        <w:rPr>
          <w:rFonts w:cs="Times New Roman"/>
          <w:sz w:val="24"/>
          <w:szCs w:val="24"/>
        </w:rPr>
        <w:t xml:space="preserve"> </w:t>
      </w:r>
      <w:r w:rsidR="000E7323" w:rsidRPr="00382663">
        <w:rPr>
          <w:rFonts w:cs="Times New Roman"/>
          <w:sz w:val="24"/>
          <w:szCs w:val="24"/>
        </w:rPr>
        <w:t>n</w:t>
      </w:r>
      <w:r w:rsidRPr="00382663">
        <w:rPr>
          <w:rFonts w:cs="Times New Roman"/>
          <w:sz w:val="24"/>
          <w:szCs w:val="24"/>
        </w:rPr>
        <w:t>a</w:t>
      </w:r>
      <w:r w:rsidR="000E7323" w:rsidRPr="00382663">
        <w:rPr>
          <w:rFonts w:cs="Times New Roman"/>
          <w:sz w:val="24"/>
          <w:szCs w:val="24"/>
        </w:rPr>
        <w:t>jmä na štruktúru a</w:t>
      </w:r>
      <w:r w:rsidR="004B00FD" w:rsidRPr="00382663">
        <w:rPr>
          <w:rFonts w:cs="Times New Roman"/>
          <w:sz w:val="24"/>
          <w:szCs w:val="24"/>
        </w:rPr>
        <w:t xml:space="preserve"> </w:t>
      </w:r>
      <w:r w:rsidRPr="00382663">
        <w:rPr>
          <w:rFonts w:cs="Times New Roman"/>
          <w:sz w:val="24"/>
          <w:szCs w:val="24"/>
        </w:rPr>
        <w:t>zobrazovani</w:t>
      </w:r>
      <w:r w:rsidR="000E7323" w:rsidRPr="00382663">
        <w:rPr>
          <w:rFonts w:cs="Times New Roman"/>
          <w:sz w:val="24"/>
          <w:szCs w:val="24"/>
        </w:rPr>
        <w:t>e</w:t>
      </w:r>
      <w:r w:rsidRPr="00382663">
        <w:rPr>
          <w:rFonts w:cs="Times New Roman"/>
          <w:sz w:val="24"/>
          <w:szCs w:val="24"/>
        </w:rPr>
        <w:t xml:space="preserve"> informácií, </w:t>
      </w:r>
    </w:p>
    <w:p w14:paraId="1B5E0F53" w14:textId="22D3BBE6"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 xml:space="preserve">požiadavky na následnosť krokov, ktoré </w:t>
      </w:r>
      <w:r w:rsidR="00501B9A" w:rsidRPr="00382663">
        <w:rPr>
          <w:rFonts w:cs="Times New Roman"/>
          <w:sz w:val="24"/>
          <w:szCs w:val="24"/>
        </w:rPr>
        <w:t xml:space="preserve">má </w:t>
      </w:r>
      <w:r w:rsidRPr="00382663">
        <w:rPr>
          <w:rFonts w:cs="Times New Roman"/>
          <w:sz w:val="24"/>
          <w:szCs w:val="24"/>
        </w:rPr>
        <w:t>koncový používateľ vykonať pri používaní elektronickej služby</w:t>
      </w:r>
      <w:r w:rsidR="00B71702" w:rsidRPr="00382663">
        <w:rPr>
          <w:rFonts w:cs="Times New Roman"/>
          <w:sz w:val="24"/>
          <w:szCs w:val="24"/>
        </w:rPr>
        <w:t xml:space="preserve"> a</w:t>
      </w:r>
    </w:p>
    <w:p w14:paraId="027E96A2" w14:textId="77777777"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popis toho, ako používateľské rozhranie zohľadňuje zdokumentované potreby skupín koncových používateľov.</w:t>
      </w:r>
    </w:p>
    <w:p w14:paraId="6D869A61" w14:textId="4A141D1E" w:rsidR="002D38B2" w:rsidRPr="00382663" w:rsidRDefault="002D38B2" w:rsidP="000D2792">
      <w:pPr>
        <w:pStyle w:val="Odsekzoznamu"/>
        <w:numPr>
          <w:ilvl w:val="0"/>
          <w:numId w:val="7"/>
        </w:numPr>
        <w:spacing w:after="0" w:line="276" w:lineRule="auto"/>
        <w:ind w:left="993" w:hanging="426"/>
        <w:jc w:val="both"/>
        <w:rPr>
          <w:rFonts w:cs="Times New Roman"/>
          <w:sz w:val="24"/>
          <w:szCs w:val="24"/>
        </w:rPr>
      </w:pPr>
      <w:r w:rsidRPr="00382663">
        <w:rPr>
          <w:rFonts w:cs="Times New Roman"/>
          <w:sz w:val="24"/>
          <w:szCs w:val="24"/>
        </w:rPr>
        <w:lastRenderedPageBreak/>
        <w:t xml:space="preserve">Skupiny koncových používateľov pre potreby používateľského </w:t>
      </w:r>
      <w:r w:rsidR="0059375B" w:rsidRPr="00382663">
        <w:rPr>
          <w:rFonts w:cs="Times New Roman"/>
          <w:sz w:val="24"/>
          <w:szCs w:val="24"/>
        </w:rPr>
        <w:t>prieskumu sa určujú</w:t>
      </w:r>
      <w:r w:rsidRPr="00382663">
        <w:rPr>
          <w:rFonts w:cs="Times New Roman"/>
          <w:sz w:val="24"/>
          <w:szCs w:val="24"/>
        </w:rPr>
        <w:t xml:space="preserve"> na základe kritérií</w:t>
      </w:r>
      <w:r w:rsidR="002B5184" w:rsidRPr="00382663">
        <w:rPr>
          <w:rFonts w:cs="Times New Roman"/>
          <w:sz w:val="24"/>
          <w:szCs w:val="24"/>
        </w:rPr>
        <w:t xml:space="preserve"> ktoré určí orgán vedenia usmernením alebo metodickým pokynom</w:t>
      </w:r>
      <w:r w:rsidR="00EA3F15" w:rsidRPr="00382663">
        <w:rPr>
          <w:rFonts w:cs="Times New Roman"/>
          <w:sz w:val="24"/>
          <w:szCs w:val="24"/>
        </w:rPr>
        <w:t xml:space="preserve"> a</w:t>
      </w:r>
      <w:r w:rsidRPr="00382663">
        <w:rPr>
          <w:rFonts w:cs="Times New Roman"/>
          <w:sz w:val="24"/>
          <w:szCs w:val="24"/>
        </w:rPr>
        <w:t xml:space="preserve"> ktorými sú </w:t>
      </w:r>
      <w:r w:rsidR="0059375B" w:rsidRPr="00382663">
        <w:rPr>
          <w:rFonts w:cs="Times New Roman"/>
          <w:sz w:val="24"/>
          <w:szCs w:val="24"/>
        </w:rPr>
        <w:t xml:space="preserve">najmä </w:t>
      </w:r>
      <w:r w:rsidRPr="00382663">
        <w:rPr>
          <w:rFonts w:cs="Times New Roman"/>
          <w:sz w:val="24"/>
          <w:szCs w:val="24"/>
        </w:rPr>
        <w:t xml:space="preserve">sociodemografické rozdelenie, rozdelenie podľa technických zručností koncových používateľov alebo zariadení, s ktorými koncoví používatelia najčastejšie pracujú. Pre každú elektronickú službu sa </w:t>
      </w:r>
      <w:r w:rsidR="00B418A4" w:rsidRPr="00382663">
        <w:rPr>
          <w:rFonts w:cs="Times New Roman"/>
          <w:sz w:val="24"/>
          <w:szCs w:val="24"/>
        </w:rPr>
        <w:t>podľa potrieb používateľského prieskumu určí počet používateľských skupín</w:t>
      </w:r>
      <w:r w:rsidR="002B5184" w:rsidRPr="00382663">
        <w:rPr>
          <w:rFonts w:cs="Times New Roman"/>
          <w:sz w:val="24"/>
          <w:szCs w:val="24"/>
        </w:rPr>
        <w:t>, vždy aspoň jedn</w:t>
      </w:r>
      <w:r w:rsidR="004B00FD" w:rsidRPr="00382663">
        <w:rPr>
          <w:rFonts w:cs="Times New Roman"/>
          <w:sz w:val="24"/>
          <w:szCs w:val="24"/>
        </w:rPr>
        <w:t>u</w:t>
      </w:r>
      <w:r w:rsidRPr="00382663">
        <w:rPr>
          <w:rFonts w:cs="Times New Roman"/>
          <w:sz w:val="24"/>
          <w:szCs w:val="24"/>
        </w:rPr>
        <w:t>.</w:t>
      </w:r>
    </w:p>
    <w:p w14:paraId="4D657029" w14:textId="1CBD9DF2" w:rsidR="00E03223" w:rsidRPr="00382663" w:rsidRDefault="00E03223" w:rsidP="002D38B2">
      <w:pPr>
        <w:spacing w:line="276" w:lineRule="auto"/>
        <w:jc w:val="both"/>
        <w:rPr>
          <w:rFonts w:cs="Times New Roman"/>
          <w:sz w:val="24"/>
        </w:rPr>
      </w:pPr>
    </w:p>
    <w:p w14:paraId="478CAE49" w14:textId="15367113" w:rsidR="00E03223" w:rsidRPr="00382663" w:rsidRDefault="00E03223" w:rsidP="002D38B2">
      <w:pPr>
        <w:pStyle w:val="Odsekzoznamu"/>
        <w:numPr>
          <w:ilvl w:val="0"/>
          <w:numId w:val="7"/>
        </w:numPr>
        <w:spacing w:after="0" w:line="276" w:lineRule="auto"/>
        <w:ind w:left="993"/>
        <w:jc w:val="both"/>
        <w:rPr>
          <w:rFonts w:cs="Times New Roman"/>
          <w:sz w:val="24"/>
          <w:szCs w:val="24"/>
        </w:rPr>
      </w:pPr>
      <w:r w:rsidRPr="00382663">
        <w:rPr>
          <w:rFonts w:cs="Times New Roman"/>
          <w:sz w:val="24"/>
          <w:szCs w:val="24"/>
        </w:rPr>
        <w:t>Výsledkom používateľského prieskumu je správa z používateľského prieskumu,  ktorá obsahuje najmä</w:t>
      </w:r>
    </w:p>
    <w:p w14:paraId="7B070BBF" w14:textId="77777777"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popis cieľových skupín koncových používateľov, vrátane sociodemografických charakteristík cieľových skupín alebo účastníkov používateľského prieskumu,</w:t>
      </w:r>
    </w:p>
    <w:p w14:paraId="585A876F" w14:textId="00ADF4C6"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použit</w:t>
      </w:r>
      <w:r w:rsidR="00554B36" w:rsidRPr="00382663">
        <w:rPr>
          <w:rFonts w:cs="Times New Roman"/>
          <w:sz w:val="24"/>
          <w:szCs w:val="24"/>
        </w:rPr>
        <w:t>ú</w:t>
      </w:r>
      <w:r w:rsidRPr="00382663">
        <w:rPr>
          <w:rFonts w:cs="Times New Roman"/>
          <w:sz w:val="24"/>
          <w:szCs w:val="24"/>
        </w:rPr>
        <w:t xml:space="preserve"> metód</w:t>
      </w:r>
      <w:r w:rsidR="004A5896" w:rsidRPr="00382663">
        <w:rPr>
          <w:rFonts w:cs="Times New Roman"/>
          <w:sz w:val="24"/>
          <w:szCs w:val="24"/>
        </w:rPr>
        <w:t>u</w:t>
      </w:r>
      <w:r w:rsidRPr="00382663">
        <w:rPr>
          <w:rFonts w:cs="Times New Roman"/>
          <w:sz w:val="24"/>
          <w:szCs w:val="24"/>
        </w:rPr>
        <w:t xml:space="preserve"> používateľského prieskumu</w:t>
      </w:r>
      <w:r w:rsidR="00B71702" w:rsidRPr="00382663">
        <w:rPr>
          <w:rFonts w:cs="Times New Roman"/>
          <w:sz w:val="24"/>
          <w:szCs w:val="24"/>
        </w:rPr>
        <w:t>,</w:t>
      </w:r>
      <w:r w:rsidR="00EA3F15" w:rsidRPr="00382663">
        <w:rPr>
          <w:rFonts w:cs="Times New Roman"/>
          <w:sz w:val="24"/>
          <w:szCs w:val="24"/>
        </w:rPr>
        <w:t xml:space="preserve"> ktorú určí orgán vedenia usmern</w:t>
      </w:r>
      <w:r w:rsidR="004B00FD" w:rsidRPr="00382663">
        <w:rPr>
          <w:rFonts w:cs="Times New Roman"/>
          <w:sz w:val="24"/>
          <w:szCs w:val="24"/>
        </w:rPr>
        <w:t>en</w:t>
      </w:r>
      <w:r w:rsidR="00EA3F15" w:rsidRPr="00382663">
        <w:rPr>
          <w:rFonts w:cs="Times New Roman"/>
          <w:sz w:val="24"/>
          <w:szCs w:val="24"/>
        </w:rPr>
        <w:t>ím alebo metodickým pokynom,</w:t>
      </w:r>
      <w:r w:rsidR="008318B9" w:rsidRPr="00382663" w:rsidDel="008318B9">
        <w:rPr>
          <w:rFonts w:cs="Times New Roman"/>
          <w:sz w:val="24"/>
          <w:szCs w:val="24"/>
        </w:rPr>
        <w:t xml:space="preserve"> </w:t>
      </w:r>
    </w:p>
    <w:p w14:paraId="240AA0A4" w14:textId="77777777"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použitý scenár používateľského prieskumu,</w:t>
      </w:r>
    </w:p>
    <w:p w14:paraId="46C17BF5" w14:textId="2C94007C"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metód</w:t>
      </w:r>
      <w:r w:rsidR="00554B36" w:rsidRPr="00382663">
        <w:rPr>
          <w:rFonts w:cs="Times New Roman"/>
          <w:sz w:val="24"/>
          <w:szCs w:val="24"/>
        </w:rPr>
        <w:t>u</w:t>
      </w:r>
      <w:r w:rsidRPr="00382663">
        <w:rPr>
          <w:rFonts w:cs="Times New Roman"/>
          <w:sz w:val="24"/>
          <w:szCs w:val="24"/>
        </w:rPr>
        <w:t xml:space="preserve"> priorizácie požiadaviek</w:t>
      </w:r>
      <w:r w:rsidR="00F91B2A" w:rsidRPr="00382663">
        <w:rPr>
          <w:rFonts w:cs="Times New Roman"/>
          <w:sz w:val="24"/>
          <w:szCs w:val="24"/>
        </w:rPr>
        <w:t xml:space="preserve"> skupiny koncových používateľov</w:t>
      </w:r>
      <w:r w:rsidRPr="00382663">
        <w:rPr>
          <w:rFonts w:cs="Times New Roman"/>
          <w:sz w:val="24"/>
          <w:szCs w:val="24"/>
        </w:rPr>
        <w:t xml:space="preserve"> podľa odseku </w:t>
      </w:r>
      <w:r w:rsidR="00D62E83" w:rsidRPr="00382663">
        <w:rPr>
          <w:rFonts w:cs="Times New Roman"/>
          <w:sz w:val="24"/>
          <w:szCs w:val="24"/>
        </w:rPr>
        <w:t>3</w:t>
      </w:r>
      <w:r w:rsidRPr="00382663">
        <w:rPr>
          <w:rFonts w:cs="Times New Roman"/>
          <w:sz w:val="24"/>
          <w:szCs w:val="24"/>
        </w:rPr>
        <w:t>,</w:t>
      </w:r>
    </w:p>
    <w:p w14:paraId="07BD51AE" w14:textId="44E3637F"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 xml:space="preserve">zoznam priorizovaných požiadaviek </w:t>
      </w:r>
      <w:r w:rsidR="00F91B2A" w:rsidRPr="00382663">
        <w:rPr>
          <w:rFonts w:cs="Times New Roman"/>
          <w:sz w:val="24"/>
          <w:szCs w:val="24"/>
        </w:rPr>
        <w:t xml:space="preserve">skupiny koncových používateľov </w:t>
      </w:r>
      <w:r w:rsidRPr="00382663">
        <w:rPr>
          <w:rFonts w:cs="Times New Roman"/>
          <w:sz w:val="24"/>
          <w:szCs w:val="24"/>
        </w:rPr>
        <w:t xml:space="preserve">podľa odseku </w:t>
      </w:r>
      <w:r w:rsidR="00D62E83" w:rsidRPr="00382663">
        <w:rPr>
          <w:rFonts w:cs="Times New Roman"/>
          <w:sz w:val="24"/>
          <w:szCs w:val="24"/>
        </w:rPr>
        <w:t>3</w:t>
      </w:r>
      <w:r w:rsidRPr="00382663">
        <w:rPr>
          <w:rFonts w:cs="Times New Roman"/>
          <w:sz w:val="24"/>
          <w:szCs w:val="24"/>
        </w:rPr>
        <w:t>,</w:t>
      </w:r>
    </w:p>
    <w:p w14:paraId="04F3345D" w14:textId="77777777" w:rsidR="00E03223" w:rsidRPr="00382663" w:rsidRDefault="00E03223" w:rsidP="002D38B2">
      <w:pPr>
        <w:pStyle w:val="Odsekzoznamu"/>
        <w:numPr>
          <w:ilvl w:val="1"/>
          <w:numId w:val="7"/>
        </w:numPr>
        <w:spacing w:line="276" w:lineRule="auto"/>
        <w:jc w:val="both"/>
        <w:rPr>
          <w:rFonts w:cs="Times New Roman"/>
          <w:sz w:val="24"/>
          <w:szCs w:val="24"/>
        </w:rPr>
      </w:pPr>
      <w:r w:rsidRPr="00382663">
        <w:rPr>
          <w:rFonts w:cs="Times New Roman"/>
          <w:sz w:val="24"/>
          <w:szCs w:val="24"/>
        </w:rPr>
        <w:t>dátum a čas vykonania používateľského prieskumu.</w:t>
      </w:r>
    </w:p>
    <w:p w14:paraId="012C9773" w14:textId="626CEB4B" w:rsidR="00E03223" w:rsidRPr="00382663" w:rsidRDefault="00DA181B" w:rsidP="002D38B2">
      <w:pPr>
        <w:pStyle w:val="Odsekzoznamu"/>
        <w:numPr>
          <w:ilvl w:val="0"/>
          <w:numId w:val="7"/>
        </w:numPr>
        <w:spacing w:after="0" w:line="276" w:lineRule="auto"/>
        <w:ind w:left="993"/>
        <w:jc w:val="both"/>
        <w:rPr>
          <w:rFonts w:cs="Times New Roman"/>
          <w:sz w:val="24"/>
          <w:szCs w:val="24"/>
        </w:rPr>
      </w:pPr>
      <w:r w:rsidRPr="00382663">
        <w:rPr>
          <w:rFonts w:cs="Times New Roman"/>
          <w:sz w:val="24"/>
          <w:szCs w:val="24"/>
        </w:rPr>
        <w:t>S</w:t>
      </w:r>
      <w:r w:rsidR="1BB7C34D" w:rsidRPr="00382663">
        <w:rPr>
          <w:rFonts w:cs="Times New Roman"/>
          <w:sz w:val="24"/>
          <w:szCs w:val="24"/>
        </w:rPr>
        <w:t>práv</w:t>
      </w:r>
      <w:r w:rsidR="00433869" w:rsidRPr="00382663">
        <w:rPr>
          <w:rFonts w:cs="Times New Roman"/>
          <w:sz w:val="24"/>
          <w:szCs w:val="24"/>
        </w:rPr>
        <w:t>a</w:t>
      </w:r>
      <w:r w:rsidR="1BB7C34D" w:rsidRPr="00382663">
        <w:rPr>
          <w:rFonts w:cs="Times New Roman"/>
          <w:sz w:val="24"/>
          <w:szCs w:val="24"/>
        </w:rPr>
        <w:t xml:space="preserve"> z používateľského prieskumu </w:t>
      </w:r>
      <w:r w:rsidRPr="00382663">
        <w:rPr>
          <w:rFonts w:cs="Times New Roman"/>
          <w:sz w:val="24"/>
          <w:szCs w:val="24"/>
        </w:rPr>
        <w:t>je</w:t>
      </w:r>
      <w:r w:rsidR="1BB7C34D" w:rsidRPr="00382663">
        <w:rPr>
          <w:rFonts w:cs="Times New Roman"/>
          <w:sz w:val="24"/>
          <w:szCs w:val="24"/>
        </w:rPr>
        <w:t xml:space="preserve"> súčasť</w:t>
      </w:r>
      <w:r w:rsidR="00433869" w:rsidRPr="00382663">
        <w:rPr>
          <w:rFonts w:cs="Times New Roman"/>
          <w:sz w:val="24"/>
          <w:szCs w:val="24"/>
        </w:rPr>
        <w:t>ou</w:t>
      </w:r>
      <w:r w:rsidR="1BB7C34D" w:rsidRPr="00382663">
        <w:rPr>
          <w:rFonts w:cs="Times New Roman"/>
          <w:sz w:val="24"/>
          <w:szCs w:val="24"/>
        </w:rPr>
        <w:t xml:space="preserve"> projektovej dokumentácie</w:t>
      </w:r>
      <w:r w:rsidRPr="00382663">
        <w:rPr>
          <w:rFonts w:cs="Times New Roman"/>
          <w:sz w:val="24"/>
          <w:szCs w:val="24"/>
        </w:rPr>
        <w:t>, ktorú uchováva správca</w:t>
      </w:r>
      <w:r w:rsidR="1BB7C34D" w:rsidRPr="00382663">
        <w:rPr>
          <w:rFonts w:cs="Times New Roman"/>
          <w:sz w:val="24"/>
          <w:szCs w:val="24"/>
        </w:rPr>
        <w:t>.</w:t>
      </w:r>
    </w:p>
    <w:p w14:paraId="26BACB14" w14:textId="77777777" w:rsidR="00742A96" w:rsidRPr="00382663" w:rsidRDefault="00742A96" w:rsidP="002D38B2">
      <w:pPr>
        <w:spacing w:afterLines="20" w:after="48" w:line="276" w:lineRule="auto"/>
        <w:jc w:val="center"/>
        <w:rPr>
          <w:rFonts w:cs="Times New Roman"/>
          <w:b/>
          <w:bCs/>
          <w:sz w:val="24"/>
          <w:lang w:val="sk-SK"/>
        </w:rPr>
      </w:pPr>
    </w:p>
    <w:p w14:paraId="670D8FDD" w14:textId="77777777" w:rsidR="007C6308" w:rsidRPr="00382663" w:rsidRDefault="584E0FA6" w:rsidP="002D38B2">
      <w:pPr>
        <w:spacing w:afterLines="20" w:after="48" w:line="276" w:lineRule="auto"/>
        <w:jc w:val="center"/>
        <w:rPr>
          <w:rFonts w:cs="Times New Roman"/>
          <w:b/>
          <w:bCs/>
          <w:sz w:val="24"/>
          <w:lang w:val="sk-SK"/>
        </w:rPr>
      </w:pPr>
      <w:r w:rsidRPr="00382663">
        <w:rPr>
          <w:rFonts w:cs="Times New Roman"/>
          <w:b/>
          <w:bCs/>
          <w:sz w:val="24"/>
          <w:lang w:val="sk-SK"/>
        </w:rPr>
        <w:t>§ 7</w:t>
      </w:r>
    </w:p>
    <w:p w14:paraId="0E54EF36" w14:textId="77777777" w:rsidR="007C6308" w:rsidRPr="00382663" w:rsidRDefault="52F809C4" w:rsidP="002D38B2">
      <w:pPr>
        <w:spacing w:afterLines="20" w:after="48" w:line="276" w:lineRule="auto"/>
        <w:jc w:val="center"/>
        <w:rPr>
          <w:rFonts w:cs="Times New Roman"/>
          <w:b/>
          <w:bCs/>
          <w:sz w:val="24"/>
          <w:lang w:val="sk-SK"/>
        </w:rPr>
      </w:pPr>
      <w:r w:rsidRPr="00382663">
        <w:rPr>
          <w:rFonts w:cs="Times New Roman"/>
          <w:b/>
          <w:bCs/>
          <w:sz w:val="24"/>
          <w:lang w:val="sk-SK"/>
        </w:rPr>
        <w:t>Návrh a mapovanie používateľskej cesty</w:t>
      </w:r>
    </w:p>
    <w:p w14:paraId="6B69A535" w14:textId="77777777" w:rsidR="00742A96" w:rsidRPr="00382663" w:rsidRDefault="00742A96" w:rsidP="002D38B2">
      <w:pPr>
        <w:spacing w:afterLines="20" w:after="48" w:line="276" w:lineRule="auto"/>
        <w:jc w:val="center"/>
        <w:rPr>
          <w:rFonts w:cs="Times New Roman"/>
          <w:b/>
          <w:bCs/>
          <w:sz w:val="24"/>
          <w:lang w:val="sk-SK"/>
        </w:rPr>
      </w:pPr>
    </w:p>
    <w:p w14:paraId="4EF3E41B" w14:textId="76211819" w:rsidR="584E0FA6" w:rsidRPr="00382663" w:rsidRDefault="52F809C4" w:rsidP="002D38B2">
      <w:pPr>
        <w:pStyle w:val="Odsekzoznamu"/>
        <w:numPr>
          <w:ilvl w:val="0"/>
          <w:numId w:val="10"/>
        </w:numPr>
        <w:spacing w:line="276" w:lineRule="auto"/>
        <w:ind w:left="993" w:hanging="426"/>
        <w:jc w:val="both"/>
        <w:rPr>
          <w:rFonts w:eastAsiaTheme="minorEastAsia" w:cs="Times New Roman"/>
          <w:sz w:val="24"/>
          <w:szCs w:val="24"/>
        </w:rPr>
      </w:pPr>
      <w:r w:rsidRPr="00382663">
        <w:rPr>
          <w:rFonts w:cs="Times New Roman"/>
          <w:sz w:val="24"/>
          <w:szCs w:val="24"/>
        </w:rPr>
        <w:t>Používateľská cesta je postup koncového používateľa pri použití elektronickej služby</w:t>
      </w:r>
      <w:r w:rsidR="00DA181B" w:rsidRPr="00382663">
        <w:rPr>
          <w:rFonts w:cs="Times New Roman"/>
          <w:sz w:val="24"/>
          <w:szCs w:val="24"/>
        </w:rPr>
        <w:t xml:space="preserve"> ako celku</w:t>
      </w:r>
      <w:r w:rsidRPr="00382663">
        <w:rPr>
          <w:rFonts w:cs="Times New Roman"/>
          <w:sz w:val="24"/>
          <w:szCs w:val="24"/>
        </w:rPr>
        <w:t xml:space="preserve">, </w:t>
      </w:r>
      <w:r w:rsidR="00DA181B" w:rsidRPr="00382663">
        <w:rPr>
          <w:rFonts w:cs="Times New Roman"/>
          <w:sz w:val="24"/>
          <w:szCs w:val="24"/>
        </w:rPr>
        <w:t xml:space="preserve">prípadne </w:t>
      </w:r>
      <w:r w:rsidRPr="00382663">
        <w:rPr>
          <w:rFonts w:cs="Times New Roman"/>
          <w:sz w:val="24"/>
          <w:szCs w:val="24"/>
        </w:rPr>
        <w:t>služby, ktorý začína potrebou koncového používateľa službu využiť a končí jej poskytnutím zo strany orgánu riadenia a</w:t>
      </w:r>
      <w:r w:rsidR="008318B9" w:rsidRPr="00382663">
        <w:rPr>
          <w:rFonts w:cs="Times New Roman"/>
          <w:sz w:val="24"/>
          <w:szCs w:val="24"/>
        </w:rPr>
        <w:t xml:space="preserve"> </w:t>
      </w:r>
      <w:r w:rsidRPr="00382663">
        <w:rPr>
          <w:rFonts w:cs="Times New Roman"/>
          <w:sz w:val="24"/>
          <w:szCs w:val="24"/>
        </w:rPr>
        <w:t>využitím zo strany koncového používateľa.</w:t>
      </w:r>
    </w:p>
    <w:p w14:paraId="7D82B167" w14:textId="65B5926A" w:rsidR="007C6308" w:rsidRPr="00382663" w:rsidRDefault="52F809C4" w:rsidP="002D38B2">
      <w:pPr>
        <w:pStyle w:val="Odsekzoznamu"/>
        <w:numPr>
          <w:ilvl w:val="0"/>
          <w:numId w:val="10"/>
        </w:numPr>
        <w:spacing w:line="276" w:lineRule="auto"/>
        <w:ind w:left="993" w:hanging="426"/>
        <w:jc w:val="both"/>
        <w:rPr>
          <w:rFonts w:eastAsiaTheme="minorEastAsia" w:cs="Times New Roman"/>
          <w:sz w:val="24"/>
          <w:szCs w:val="24"/>
        </w:rPr>
      </w:pPr>
      <w:r w:rsidRPr="00382663">
        <w:rPr>
          <w:rFonts w:cs="Times New Roman"/>
          <w:sz w:val="24"/>
          <w:szCs w:val="24"/>
        </w:rPr>
        <w:t>Mapovanie používateľskej cesty je proces zachytenia jednotlivých krokov, ktor</w:t>
      </w:r>
      <w:r w:rsidR="00BB1B7B" w:rsidRPr="00382663">
        <w:rPr>
          <w:rFonts w:cs="Times New Roman"/>
          <w:sz w:val="24"/>
          <w:szCs w:val="24"/>
        </w:rPr>
        <w:t>é</w:t>
      </w:r>
      <w:r w:rsidRPr="00382663">
        <w:rPr>
          <w:rFonts w:cs="Times New Roman"/>
          <w:sz w:val="24"/>
          <w:szCs w:val="24"/>
        </w:rPr>
        <w:t xml:space="preserve"> </w:t>
      </w:r>
      <w:r w:rsidR="00501B9A" w:rsidRPr="00382663">
        <w:rPr>
          <w:rFonts w:cs="Times New Roman"/>
          <w:sz w:val="24"/>
          <w:szCs w:val="24"/>
        </w:rPr>
        <w:t xml:space="preserve">má </w:t>
      </w:r>
      <w:r w:rsidRPr="00382663">
        <w:rPr>
          <w:rFonts w:cs="Times New Roman"/>
          <w:sz w:val="24"/>
          <w:szCs w:val="24"/>
        </w:rPr>
        <w:t xml:space="preserve">koncový používateľ </w:t>
      </w:r>
      <w:r w:rsidR="00DA181B" w:rsidRPr="00382663">
        <w:rPr>
          <w:rFonts w:cs="Times New Roman"/>
          <w:sz w:val="24"/>
          <w:szCs w:val="24"/>
        </w:rPr>
        <w:t>vykonať</w:t>
      </w:r>
      <w:r w:rsidRPr="00382663">
        <w:rPr>
          <w:rFonts w:cs="Times New Roman"/>
          <w:sz w:val="24"/>
          <w:szCs w:val="24"/>
        </w:rPr>
        <w:t xml:space="preserve">. </w:t>
      </w:r>
      <w:r w:rsidR="00340B72" w:rsidRPr="00382663">
        <w:rPr>
          <w:rFonts w:cs="Times New Roman"/>
          <w:sz w:val="24"/>
          <w:szCs w:val="24"/>
        </w:rPr>
        <w:t>Mapovaním používateľskej cesty sa</w:t>
      </w:r>
      <w:r w:rsidRPr="00382663">
        <w:rPr>
          <w:rFonts w:cs="Times New Roman"/>
          <w:sz w:val="24"/>
          <w:szCs w:val="24"/>
        </w:rPr>
        <w:t xml:space="preserve"> </w:t>
      </w:r>
      <w:r w:rsidR="00340B72" w:rsidRPr="00382663">
        <w:rPr>
          <w:rFonts w:cs="Times New Roman"/>
          <w:sz w:val="24"/>
          <w:szCs w:val="24"/>
        </w:rPr>
        <w:t xml:space="preserve">v </w:t>
      </w:r>
      <w:r w:rsidRPr="00382663">
        <w:rPr>
          <w:rFonts w:cs="Times New Roman"/>
          <w:sz w:val="24"/>
          <w:szCs w:val="24"/>
        </w:rPr>
        <w:t>jednotlivých krokoch zaznamenajú dokumenty, doklady, informácie a ďalšie nevyhnut</w:t>
      </w:r>
      <w:r w:rsidR="00433869" w:rsidRPr="00382663">
        <w:rPr>
          <w:rFonts w:cs="Times New Roman"/>
          <w:sz w:val="24"/>
          <w:szCs w:val="24"/>
        </w:rPr>
        <w:t>n</w:t>
      </w:r>
      <w:r w:rsidRPr="00382663">
        <w:rPr>
          <w:rFonts w:cs="Times New Roman"/>
          <w:sz w:val="24"/>
          <w:szCs w:val="24"/>
        </w:rPr>
        <w:t>é náležitosti, ktoré</w:t>
      </w:r>
      <w:r w:rsidR="000C2994" w:rsidRPr="00382663">
        <w:rPr>
          <w:rFonts w:cs="Times New Roman"/>
          <w:sz w:val="24"/>
          <w:szCs w:val="24"/>
        </w:rPr>
        <w:t xml:space="preserve"> koncový</w:t>
      </w:r>
      <w:r w:rsidRPr="00382663">
        <w:rPr>
          <w:rFonts w:cs="Times New Roman"/>
          <w:sz w:val="24"/>
          <w:szCs w:val="24"/>
        </w:rPr>
        <w:t xml:space="preserve"> používateľ v každom kroku potrebuje</w:t>
      </w:r>
      <w:r w:rsidR="00B042D8" w:rsidRPr="00382663">
        <w:rPr>
          <w:rFonts w:cs="Times New Roman"/>
          <w:sz w:val="24"/>
          <w:szCs w:val="24"/>
        </w:rPr>
        <w:t>,</w:t>
      </w:r>
      <w:r w:rsidRPr="00382663">
        <w:rPr>
          <w:rFonts w:cs="Times New Roman"/>
          <w:sz w:val="24"/>
          <w:szCs w:val="24"/>
        </w:rPr>
        <w:t xml:space="preserve"> </w:t>
      </w:r>
      <w:r w:rsidR="00DA181B" w:rsidRPr="00382663">
        <w:rPr>
          <w:rFonts w:cs="Times New Roman"/>
          <w:sz w:val="24"/>
          <w:szCs w:val="24"/>
        </w:rPr>
        <w:t>ak</w:t>
      </w:r>
      <w:r w:rsidRPr="00382663">
        <w:rPr>
          <w:rFonts w:cs="Times New Roman"/>
          <w:sz w:val="24"/>
          <w:szCs w:val="24"/>
        </w:rPr>
        <w:t xml:space="preserve"> má elektronickú službu použiť. Cieľom mapovania používateľskej cesty je identifikovať </w:t>
      </w:r>
      <w:r w:rsidR="00806618" w:rsidRPr="00382663">
        <w:rPr>
          <w:rFonts w:cs="Times New Roman"/>
          <w:sz w:val="24"/>
          <w:szCs w:val="24"/>
        </w:rPr>
        <w:t>kroky používateľ</w:t>
      </w:r>
      <w:r w:rsidR="004B00FD" w:rsidRPr="00382663">
        <w:rPr>
          <w:rFonts w:cs="Times New Roman"/>
          <w:sz w:val="24"/>
          <w:szCs w:val="24"/>
        </w:rPr>
        <w:t>a</w:t>
      </w:r>
      <w:r w:rsidR="00806618" w:rsidRPr="00382663">
        <w:rPr>
          <w:rFonts w:cs="Times New Roman"/>
          <w:sz w:val="24"/>
          <w:szCs w:val="24"/>
        </w:rPr>
        <w:t>, ktoré vykoná za účelom úspešného použitia elektronickej služby.</w:t>
      </w:r>
    </w:p>
    <w:p w14:paraId="19DCB534" w14:textId="09935FF5" w:rsidR="007C6308" w:rsidRPr="00382663" w:rsidRDefault="003140F6" w:rsidP="002D38B2">
      <w:pPr>
        <w:pStyle w:val="Odsekzoznamu"/>
        <w:numPr>
          <w:ilvl w:val="0"/>
          <w:numId w:val="10"/>
        </w:numPr>
        <w:spacing w:line="276" w:lineRule="auto"/>
        <w:ind w:left="993" w:hanging="426"/>
        <w:jc w:val="both"/>
        <w:rPr>
          <w:rFonts w:cs="Times New Roman"/>
          <w:sz w:val="24"/>
          <w:szCs w:val="24"/>
        </w:rPr>
      </w:pPr>
      <w:r w:rsidRPr="00382663">
        <w:rPr>
          <w:rFonts w:cs="Times New Roman"/>
          <w:sz w:val="24"/>
          <w:szCs w:val="24"/>
        </w:rPr>
        <w:t>Ak ide</w:t>
      </w:r>
      <w:r w:rsidR="584E0FA6" w:rsidRPr="00382663">
        <w:rPr>
          <w:rFonts w:cs="Times New Roman"/>
          <w:sz w:val="24"/>
          <w:szCs w:val="24"/>
        </w:rPr>
        <w:t xml:space="preserve"> o zmenu existujúcej elektronickej služby alebo elektronizáciu agendy</w:t>
      </w:r>
      <w:r w:rsidR="00E61743" w:rsidRPr="00382663">
        <w:rPr>
          <w:rFonts w:cs="Times New Roman"/>
          <w:sz w:val="24"/>
          <w:szCs w:val="24"/>
        </w:rPr>
        <w:t>,</w:t>
      </w:r>
      <w:r w:rsidR="584E0FA6" w:rsidRPr="00382663">
        <w:rPr>
          <w:rFonts w:cs="Times New Roman"/>
          <w:sz w:val="24"/>
          <w:szCs w:val="24"/>
        </w:rPr>
        <w:t xml:space="preserve"> pre ktorú existuje služba</w:t>
      </w:r>
      <w:r w:rsidR="00636946" w:rsidRPr="00382663">
        <w:rPr>
          <w:rFonts w:cs="Times New Roman"/>
          <w:sz w:val="24"/>
          <w:szCs w:val="24"/>
        </w:rPr>
        <w:t xml:space="preserve"> verejnej správy</w:t>
      </w:r>
      <w:r w:rsidR="584E0FA6" w:rsidRPr="00382663">
        <w:rPr>
          <w:rFonts w:cs="Times New Roman"/>
          <w:sz w:val="24"/>
          <w:szCs w:val="24"/>
        </w:rPr>
        <w:t xml:space="preserve">, </w:t>
      </w:r>
      <w:r w:rsidRPr="00382663">
        <w:rPr>
          <w:rFonts w:cs="Times New Roman"/>
          <w:sz w:val="24"/>
          <w:szCs w:val="24"/>
        </w:rPr>
        <w:t>ktorá</w:t>
      </w:r>
      <w:r w:rsidR="584E0FA6" w:rsidRPr="00382663">
        <w:rPr>
          <w:rFonts w:cs="Times New Roman"/>
          <w:sz w:val="24"/>
          <w:szCs w:val="24"/>
        </w:rPr>
        <w:t xml:space="preserve"> nie</w:t>
      </w:r>
      <w:r w:rsidRPr="00382663">
        <w:rPr>
          <w:rFonts w:cs="Times New Roman"/>
          <w:sz w:val="24"/>
          <w:szCs w:val="24"/>
        </w:rPr>
        <w:t xml:space="preserve"> je</w:t>
      </w:r>
      <w:r w:rsidR="584E0FA6" w:rsidRPr="00382663">
        <w:rPr>
          <w:rFonts w:cs="Times New Roman"/>
          <w:sz w:val="24"/>
          <w:szCs w:val="24"/>
        </w:rPr>
        <w:t xml:space="preserve"> elektronick</w:t>
      </w:r>
      <w:r w:rsidRPr="00382663">
        <w:rPr>
          <w:rFonts w:cs="Times New Roman"/>
          <w:sz w:val="24"/>
          <w:szCs w:val="24"/>
        </w:rPr>
        <w:t>ou</w:t>
      </w:r>
      <w:r w:rsidR="584E0FA6" w:rsidRPr="00382663">
        <w:rPr>
          <w:rFonts w:cs="Times New Roman"/>
          <w:sz w:val="24"/>
          <w:szCs w:val="24"/>
        </w:rPr>
        <w:t xml:space="preserve"> služb</w:t>
      </w:r>
      <w:r w:rsidRPr="00382663">
        <w:rPr>
          <w:rFonts w:cs="Times New Roman"/>
          <w:sz w:val="24"/>
          <w:szCs w:val="24"/>
        </w:rPr>
        <w:t>ou,</w:t>
      </w:r>
      <w:r w:rsidR="584E0FA6" w:rsidRPr="00382663">
        <w:rPr>
          <w:rFonts w:cs="Times New Roman"/>
          <w:sz w:val="24"/>
          <w:szCs w:val="24"/>
        </w:rPr>
        <w:t xml:space="preserve"> prebieha mapovanie používateľskej cesty</w:t>
      </w:r>
      <w:r w:rsidR="0007047E" w:rsidRPr="00382663">
        <w:rPr>
          <w:rFonts w:cs="Times New Roman"/>
          <w:sz w:val="24"/>
          <w:szCs w:val="24"/>
        </w:rPr>
        <w:t xml:space="preserve"> obvykle</w:t>
      </w:r>
      <w:r w:rsidR="584E0FA6" w:rsidRPr="00382663">
        <w:rPr>
          <w:rFonts w:cs="Times New Roman"/>
          <w:sz w:val="24"/>
          <w:szCs w:val="24"/>
        </w:rPr>
        <w:t xml:space="preserve"> v súčinnosti s</w:t>
      </w:r>
      <w:r w:rsidR="004776D7" w:rsidRPr="00382663">
        <w:rPr>
          <w:rFonts w:cs="Times New Roman"/>
          <w:sz w:val="24"/>
          <w:szCs w:val="24"/>
        </w:rPr>
        <w:t xml:space="preserve"> koncovými </w:t>
      </w:r>
      <w:r w:rsidR="584E0FA6" w:rsidRPr="00382663">
        <w:rPr>
          <w:rFonts w:cs="Times New Roman"/>
          <w:sz w:val="24"/>
          <w:szCs w:val="24"/>
        </w:rPr>
        <w:t>používateľmi danej elektronickej služby,</w:t>
      </w:r>
      <w:r w:rsidRPr="00382663">
        <w:rPr>
          <w:rFonts w:cs="Times New Roman"/>
          <w:sz w:val="24"/>
          <w:szCs w:val="24"/>
        </w:rPr>
        <w:t xml:space="preserve"> prípadne</w:t>
      </w:r>
      <w:r w:rsidR="584E0FA6" w:rsidRPr="00382663">
        <w:rPr>
          <w:rFonts w:cs="Times New Roman"/>
          <w:sz w:val="24"/>
          <w:szCs w:val="24"/>
        </w:rPr>
        <w:t xml:space="preserve"> služby</w:t>
      </w:r>
      <w:r w:rsidR="0007047E" w:rsidRPr="00382663">
        <w:rPr>
          <w:rFonts w:cs="Times New Roman"/>
          <w:sz w:val="24"/>
          <w:szCs w:val="24"/>
        </w:rPr>
        <w:t xml:space="preserve">, </w:t>
      </w:r>
      <w:r w:rsidR="0007047E" w:rsidRPr="00382663">
        <w:rPr>
          <w:rFonts w:cs="Times New Roman"/>
          <w:sz w:val="24"/>
          <w:szCs w:val="24"/>
          <w:lang w:eastAsia="sk-SK"/>
        </w:rPr>
        <w:t>pričom správca vynaloží primerané úsilie, vrátane napríklad opakovaného oslovenia, na zabezpečenie získania vhodnej reprezentatívnej vzorky koncových používateľov pre účely mapovania používateľskej cesty</w:t>
      </w:r>
      <w:r w:rsidR="584E0FA6" w:rsidRPr="00382663">
        <w:rPr>
          <w:rFonts w:cs="Times New Roman"/>
          <w:sz w:val="24"/>
          <w:szCs w:val="24"/>
        </w:rPr>
        <w:t xml:space="preserve">. </w:t>
      </w:r>
      <w:r w:rsidRPr="00382663">
        <w:rPr>
          <w:rFonts w:cs="Times New Roman"/>
          <w:sz w:val="24"/>
          <w:szCs w:val="24"/>
        </w:rPr>
        <w:t>Ak</w:t>
      </w:r>
      <w:r w:rsidR="584E0FA6" w:rsidRPr="00382663">
        <w:rPr>
          <w:rFonts w:cs="Times New Roman"/>
          <w:sz w:val="24"/>
          <w:szCs w:val="24"/>
        </w:rPr>
        <w:t xml:space="preserve"> pre danú agendu </w:t>
      </w:r>
      <w:r w:rsidRPr="00382663">
        <w:rPr>
          <w:rFonts w:cs="Times New Roman"/>
          <w:sz w:val="24"/>
          <w:szCs w:val="24"/>
        </w:rPr>
        <w:t>nebola vytvorená</w:t>
      </w:r>
      <w:r w:rsidR="584E0FA6" w:rsidRPr="00382663">
        <w:rPr>
          <w:rFonts w:cs="Times New Roman"/>
          <w:sz w:val="24"/>
          <w:szCs w:val="24"/>
        </w:rPr>
        <w:t xml:space="preserve"> elektronická služba alebo služba, vytvorí sa </w:t>
      </w:r>
      <w:r w:rsidR="00063AEE" w:rsidRPr="00382663">
        <w:rPr>
          <w:rFonts w:cs="Times New Roman"/>
          <w:sz w:val="24"/>
          <w:szCs w:val="24"/>
        </w:rPr>
        <w:t>mapa</w:t>
      </w:r>
      <w:r w:rsidR="584E0FA6" w:rsidRPr="00382663">
        <w:rPr>
          <w:rFonts w:cs="Times New Roman"/>
          <w:sz w:val="24"/>
          <w:szCs w:val="24"/>
        </w:rPr>
        <w:t xml:space="preserve"> používateľskej cesty podľa predpokladaného procesu. </w:t>
      </w:r>
    </w:p>
    <w:p w14:paraId="43205E3D" w14:textId="01E9FFB1" w:rsidR="007C6308" w:rsidRPr="00382663" w:rsidRDefault="00B71702" w:rsidP="002D38B2">
      <w:pPr>
        <w:pStyle w:val="Odsekzoznamu"/>
        <w:numPr>
          <w:ilvl w:val="0"/>
          <w:numId w:val="10"/>
        </w:numPr>
        <w:spacing w:line="276" w:lineRule="auto"/>
        <w:ind w:left="993" w:hanging="426"/>
        <w:jc w:val="both"/>
        <w:rPr>
          <w:rFonts w:cs="Times New Roman"/>
          <w:sz w:val="24"/>
          <w:szCs w:val="24"/>
        </w:rPr>
      </w:pPr>
      <w:r w:rsidRPr="00382663">
        <w:rPr>
          <w:rFonts w:cs="Times New Roman"/>
          <w:sz w:val="24"/>
          <w:szCs w:val="24"/>
        </w:rPr>
        <w:lastRenderedPageBreak/>
        <w:t>M</w:t>
      </w:r>
      <w:r w:rsidR="52F809C4" w:rsidRPr="00382663">
        <w:rPr>
          <w:rFonts w:cs="Times New Roman"/>
          <w:sz w:val="24"/>
          <w:szCs w:val="24"/>
        </w:rPr>
        <w:t xml:space="preserve">apa používateľskej cesty so zaznamenanými náležitosťami podľa </w:t>
      </w:r>
      <w:r w:rsidRPr="00382663">
        <w:rPr>
          <w:rFonts w:cs="Times New Roman"/>
          <w:sz w:val="24"/>
          <w:szCs w:val="24"/>
        </w:rPr>
        <w:t>odsekov 1 až 3 je</w:t>
      </w:r>
      <w:r w:rsidR="52F809C4" w:rsidRPr="00382663">
        <w:rPr>
          <w:rFonts w:cs="Times New Roman"/>
          <w:sz w:val="24"/>
          <w:szCs w:val="24"/>
        </w:rPr>
        <w:t xml:space="preserve"> súčasťou projektovej dokumentácie.</w:t>
      </w:r>
    </w:p>
    <w:p w14:paraId="4BCC158A" w14:textId="77777777" w:rsidR="584E0FA6" w:rsidRPr="00382663" w:rsidRDefault="584E0FA6" w:rsidP="002D38B2">
      <w:pPr>
        <w:spacing w:line="276" w:lineRule="auto"/>
        <w:jc w:val="both"/>
        <w:rPr>
          <w:rFonts w:cs="Times New Roman"/>
          <w:sz w:val="24"/>
          <w:lang w:val="sk-SK"/>
        </w:rPr>
      </w:pPr>
    </w:p>
    <w:p w14:paraId="6F631EA1" w14:textId="77777777" w:rsidR="007C6308" w:rsidRPr="00382663" w:rsidRDefault="584E0FA6" w:rsidP="002D38B2">
      <w:pPr>
        <w:spacing w:afterLines="20" w:after="48" w:line="276" w:lineRule="auto"/>
        <w:jc w:val="center"/>
        <w:rPr>
          <w:rFonts w:cs="Times New Roman"/>
          <w:b/>
          <w:bCs/>
          <w:sz w:val="24"/>
          <w:lang w:val="sk-SK"/>
        </w:rPr>
      </w:pPr>
      <w:r w:rsidRPr="00382663">
        <w:rPr>
          <w:rFonts w:cs="Times New Roman"/>
          <w:b/>
          <w:bCs/>
          <w:sz w:val="24"/>
          <w:lang w:val="sk-SK"/>
        </w:rPr>
        <w:t>§ 8</w:t>
      </w:r>
    </w:p>
    <w:p w14:paraId="489AFBFA" w14:textId="77777777" w:rsidR="007C6308" w:rsidRPr="00382663" w:rsidRDefault="007C6308" w:rsidP="002D38B2">
      <w:pPr>
        <w:spacing w:afterLines="20" w:after="48" w:line="276" w:lineRule="auto"/>
        <w:jc w:val="center"/>
        <w:rPr>
          <w:rFonts w:cs="Times New Roman"/>
          <w:b/>
          <w:bCs/>
          <w:sz w:val="24"/>
          <w:lang w:val="sk-SK"/>
        </w:rPr>
      </w:pPr>
      <w:r w:rsidRPr="00382663">
        <w:rPr>
          <w:rFonts w:cs="Times New Roman"/>
          <w:b/>
          <w:bCs/>
          <w:sz w:val="24"/>
          <w:lang w:val="sk-SK"/>
        </w:rPr>
        <w:t>Informačná architektúra elektronickej služby</w:t>
      </w:r>
    </w:p>
    <w:p w14:paraId="7CC17876" w14:textId="77777777" w:rsidR="00801527" w:rsidRPr="00382663" w:rsidRDefault="00801527" w:rsidP="002D38B2">
      <w:pPr>
        <w:spacing w:afterLines="20" w:after="48" w:line="276" w:lineRule="auto"/>
        <w:jc w:val="center"/>
        <w:rPr>
          <w:rFonts w:cs="Times New Roman"/>
          <w:b/>
          <w:bCs/>
          <w:sz w:val="24"/>
          <w:lang w:val="sk-SK"/>
        </w:rPr>
      </w:pPr>
    </w:p>
    <w:p w14:paraId="2537547C" w14:textId="55055D78" w:rsidR="00C11E9B" w:rsidRPr="00382663" w:rsidRDefault="52F809C4" w:rsidP="002D38B2">
      <w:pPr>
        <w:pStyle w:val="Odsekzoznamu"/>
        <w:numPr>
          <w:ilvl w:val="0"/>
          <w:numId w:val="11"/>
        </w:numPr>
        <w:spacing w:line="276" w:lineRule="auto"/>
        <w:ind w:left="993" w:hanging="426"/>
        <w:jc w:val="both"/>
        <w:rPr>
          <w:rFonts w:cs="Times New Roman"/>
          <w:sz w:val="24"/>
          <w:szCs w:val="24"/>
        </w:rPr>
      </w:pPr>
      <w:r w:rsidRPr="00382663">
        <w:rPr>
          <w:rFonts w:cs="Times New Roman"/>
          <w:sz w:val="24"/>
          <w:szCs w:val="24"/>
        </w:rPr>
        <w:t>Informačná architektúra</w:t>
      </w:r>
      <w:r w:rsidR="00A1205E" w:rsidRPr="00382663">
        <w:rPr>
          <w:rFonts w:cs="Times New Roman"/>
          <w:sz w:val="24"/>
          <w:szCs w:val="24"/>
        </w:rPr>
        <w:t xml:space="preserve"> elektronickej služby</w:t>
      </w:r>
    </w:p>
    <w:p w14:paraId="56B0D836" w14:textId="617A2C7D" w:rsidR="00C11E9B" w:rsidRPr="00382663" w:rsidRDefault="1BB7C34D" w:rsidP="002D38B2">
      <w:pPr>
        <w:pStyle w:val="Odsekzoznamu"/>
        <w:numPr>
          <w:ilvl w:val="1"/>
          <w:numId w:val="11"/>
        </w:numPr>
        <w:spacing w:line="276" w:lineRule="auto"/>
        <w:jc w:val="both"/>
        <w:rPr>
          <w:rFonts w:cs="Times New Roman"/>
          <w:sz w:val="24"/>
          <w:szCs w:val="24"/>
        </w:rPr>
      </w:pPr>
      <w:r w:rsidRPr="00382663">
        <w:rPr>
          <w:rFonts w:cs="Times New Roman"/>
          <w:sz w:val="24"/>
          <w:szCs w:val="24"/>
        </w:rPr>
        <w:t xml:space="preserve">je návrh štruktúry, obsahu a pomenovania elektronických služieb, webových </w:t>
      </w:r>
      <w:r w:rsidR="003140F6" w:rsidRPr="00382663">
        <w:rPr>
          <w:rFonts w:cs="Times New Roman"/>
          <w:sz w:val="24"/>
          <w:szCs w:val="24"/>
        </w:rPr>
        <w:t>sídiel</w:t>
      </w:r>
      <w:r w:rsidRPr="00382663">
        <w:rPr>
          <w:rFonts w:cs="Times New Roman"/>
          <w:sz w:val="24"/>
          <w:szCs w:val="24"/>
        </w:rPr>
        <w:t>,</w:t>
      </w:r>
      <w:r w:rsidR="00B63F32" w:rsidRPr="00382663">
        <w:rPr>
          <w:rFonts w:cs="Times New Roman"/>
          <w:sz w:val="24"/>
          <w:szCs w:val="24"/>
        </w:rPr>
        <w:t xml:space="preserve"> aplikačných</w:t>
      </w:r>
      <w:r w:rsidR="00952548" w:rsidRPr="00382663">
        <w:rPr>
          <w:rFonts w:cs="Times New Roman"/>
          <w:sz w:val="24"/>
          <w:szCs w:val="24"/>
        </w:rPr>
        <w:t xml:space="preserve"> </w:t>
      </w:r>
      <w:r w:rsidR="00B63F32" w:rsidRPr="00382663">
        <w:rPr>
          <w:rFonts w:cs="Times New Roman"/>
          <w:sz w:val="24"/>
          <w:szCs w:val="24"/>
        </w:rPr>
        <w:t>rozhraní</w:t>
      </w:r>
      <w:r w:rsidR="00A003F1" w:rsidRPr="00382663">
        <w:rPr>
          <w:rFonts w:cs="Times New Roman"/>
          <w:sz w:val="24"/>
          <w:szCs w:val="24"/>
        </w:rPr>
        <w:t xml:space="preserve"> </w:t>
      </w:r>
      <w:r w:rsidRPr="00382663">
        <w:rPr>
          <w:rFonts w:cs="Times New Roman"/>
          <w:sz w:val="24"/>
          <w:szCs w:val="24"/>
        </w:rPr>
        <w:t>a iných používateľských rozhraní s cieľom podporiť čo najlepšiu použiteľnosť a zrozumiteľnosť a navrhnúť navigáciu koncového používateľa v používateľskom rozhraní tak, aby bola jednoduchá a intuitívna,</w:t>
      </w:r>
    </w:p>
    <w:p w14:paraId="59636E2D" w14:textId="01BEE765" w:rsidR="00C11E9B" w:rsidRPr="00382663" w:rsidRDefault="52F809C4" w:rsidP="002D38B2">
      <w:pPr>
        <w:pStyle w:val="Odsekzoznamu"/>
        <w:numPr>
          <w:ilvl w:val="1"/>
          <w:numId w:val="11"/>
        </w:numPr>
        <w:spacing w:line="276" w:lineRule="auto"/>
        <w:jc w:val="both"/>
        <w:rPr>
          <w:rFonts w:cs="Times New Roman"/>
          <w:sz w:val="24"/>
          <w:szCs w:val="24"/>
        </w:rPr>
      </w:pPr>
      <w:r w:rsidRPr="00382663">
        <w:rPr>
          <w:rFonts w:cs="Times New Roman"/>
          <w:sz w:val="24"/>
          <w:szCs w:val="24"/>
        </w:rPr>
        <w:t xml:space="preserve">zobrazuje model informácií a ich toku, ktoré </w:t>
      </w:r>
      <w:r w:rsidR="00A1205E" w:rsidRPr="00382663">
        <w:rPr>
          <w:rFonts w:cs="Times New Roman"/>
          <w:sz w:val="24"/>
          <w:szCs w:val="24"/>
        </w:rPr>
        <w:t>sa zobrazujú</w:t>
      </w:r>
      <w:r w:rsidRPr="00382663">
        <w:rPr>
          <w:rFonts w:cs="Times New Roman"/>
          <w:sz w:val="24"/>
          <w:szCs w:val="24"/>
        </w:rPr>
        <w:t xml:space="preserve"> koncovým používateľom pri interakcii s používateľským rozhraním,</w:t>
      </w:r>
    </w:p>
    <w:p w14:paraId="56869707" w14:textId="13BFBCF9" w:rsidR="007C6308" w:rsidRPr="00382663" w:rsidRDefault="00AF4F44" w:rsidP="00AF4F44">
      <w:pPr>
        <w:pStyle w:val="Odsekzoznamu"/>
        <w:numPr>
          <w:ilvl w:val="1"/>
          <w:numId w:val="11"/>
        </w:numPr>
        <w:spacing w:line="276" w:lineRule="auto"/>
        <w:jc w:val="both"/>
        <w:rPr>
          <w:rFonts w:cs="Times New Roman"/>
          <w:sz w:val="24"/>
          <w:szCs w:val="24"/>
        </w:rPr>
      </w:pPr>
      <w:r w:rsidRPr="00382663">
        <w:rPr>
          <w:rFonts w:cs="Times New Roman"/>
          <w:sz w:val="24"/>
          <w:szCs w:val="24"/>
        </w:rPr>
        <w:t>vychádza z osobitných právnych predpisov, ktoré upravujú elektronickú službu a zo vstupov</w:t>
      </w:r>
      <w:r w:rsidR="52F809C4" w:rsidRPr="00382663">
        <w:rPr>
          <w:rFonts w:cs="Times New Roman"/>
          <w:sz w:val="24"/>
          <w:szCs w:val="24"/>
        </w:rPr>
        <w:t xml:space="preserve"> získaných používateľským prieskumom podľa § </w:t>
      </w:r>
      <w:r w:rsidR="00222A9F" w:rsidRPr="00382663">
        <w:rPr>
          <w:rFonts w:cs="Times New Roman"/>
          <w:sz w:val="24"/>
          <w:szCs w:val="24"/>
        </w:rPr>
        <w:t>6</w:t>
      </w:r>
      <w:r w:rsidR="00D97AA9" w:rsidRPr="00382663">
        <w:rPr>
          <w:rFonts w:cs="Times New Roman"/>
          <w:sz w:val="24"/>
          <w:szCs w:val="24"/>
        </w:rPr>
        <w:t>.</w:t>
      </w:r>
      <w:r w:rsidR="008318B9" w:rsidRPr="00382663" w:rsidDel="008318B9">
        <w:rPr>
          <w:rStyle w:val="Odkaznapoznmkupodiarou"/>
          <w:rFonts w:cs="Times New Roman"/>
          <w:sz w:val="24"/>
          <w:szCs w:val="24"/>
        </w:rPr>
        <w:t xml:space="preserve"> </w:t>
      </w:r>
    </w:p>
    <w:p w14:paraId="045CC9DA" w14:textId="5CA145C7" w:rsidR="584E0FA6" w:rsidRPr="00382663" w:rsidRDefault="52F809C4" w:rsidP="000D2792">
      <w:pPr>
        <w:pStyle w:val="Odsekzoznamu"/>
        <w:numPr>
          <w:ilvl w:val="0"/>
          <w:numId w:val="11"/>
        </w:numPr>
        <w:spacing w:line="276" w:lineRule="auto"/>
        <w:ind w:left="993" w:hanging="426"/>
        <w:jc w:val="both"/>
        <w:rPr>
          <w:rFonts w:cs="Times New Roman"/>
          <w:sz w:val="24"/>
        </w:rPr>
      </w:pPr>
      <w:r w:rsidRPr="00382663">
        <w:rPr>
          <w:rFonts w:cs="Times New Roman"/>
          <w:sz w:val="24"/>
          <w:szCs w:val="24"/>
        </w:rPr>
        <w:t>Informačná architektúra</w:t>
      </w:r>
      <w:r w:rsidR="00A1205E" w:rsidRPr="00382663">
        <w:rPr>
          <w:rFonts w:cs="Times New Roman"/>
          <w:sz w:val="24"/>
          <w:szCs w:val="24"/>
        </w:rPr>
        <w:t xml:space="preserve"> elektronickej služby</w:t>
      </w:r>
      <w:r w:rsidRPr="00382663">
        <w:rPr>
          <w:rFonts w:cs="Times New Roman"/>
          <w:sz w:val="24"/>
          <w:szCs w:val="24"/>
        </w:rPr>
        <w:t xml:space="preserve"> je overovaná používateľským testovaním pri testovaní prototypu používateľského rozhrania</w:t>
      </w:r>
      <w:r w:rsidR="00075939" w:rsidRPr="00382663">
        <w:rPr>
          <w:rFonts w:cs="Times New Roman"/>
          <w:sz w:val="24"/>
          <w:szCs w:val="24"/>
        </w:rPr>
        <w:t>, aplikačného rozhrania</w:t>
      </w:r>
      <w:r w:rsidRPr="00382663">
        <w:rPr>
          <w:rFonts w:cs="Times New Roman"/>
          <w:sz w:val="24"/>
          <w:szCs w:val="24"/>
        </w:rPr>
        <w:t xml:space="preserve"> a pri testovaní funkčného používateľského rozhrania. Výsledky a ponaučenia z týchto testovaní sú následne použité na zlepšenie informačnej architektúry</w:t>
      </w:r>
      <w:r w:rsidR="008318B9" w:rsidRPr="00382663">
        <w:rPr>
          <w:rFonts w:cs="Times New Roman"/>
          <w:sz w:val="24"/>
          <w:szCs w:val="24"/>
        </w:rPr>
        <w:t>.</w:t>
      </w:r>
      <w:r w:rsidRPr="00382663">
        <w:rPr>
          <w:rFonts w:cs="Times New Roman"/>
          <w:sz w:val="24"/>
          <w:szCs w:val="24"/>
        </w:rPr>
        <w:t xml:space="preserve"> </w:t>
      </w:r>
    </w:p>
    <w:p w14:paraId="76B86FA8" w14:textId="5AE972F8" w:rsidR="007C6308" w:rsidRPr="00382663" w:rsidRDefault="52F809C4" w:rsidP="000D2792">
      <w:pPr>
        <w:pStyle w:val="Odsekzoznamu"/>
        <w:numPr>
          <w:ilvl w:val="0"/>
          <w:numId w:val="11"/>
        </w:numPr>
        <w:spacing w:line="276" w:lineRule="auto"/>
        <w:ind w:left="993" w:hanging="426"/>
        <w:jc w:val="both"/>
        <w:rPr>
          <w:rFonts w:cs="Times New Roman"/>
          <w:sz w:val="24"/>
        </w:rPr>
      </w:pPr>
      <w:r w:rsidRPr="00382663">
        <w:rPr>
          <w:rFonts w:cs="Times New Roman"/>
          <w:sz w:val="24"/>
          <w:szCs w:val="24"/>
        </w:rPr>
        <w:t>Informačná architektúra</w:t>
      </w:r>
      <w:r w:rsidR="00A1205E" w:rsidRPr="00382663">
        <w:rPr>
          <w:rFonts w:cs="Times New Roman"/>
          <w:sz w:val="24"/>
          <w:szCs w:val="24"/>
        </w:rPr>
        <w:t xml:space="preserve"> elektronickej služby</w:t>
      </w:r>
      <w:r w:rsidRPr="00382663">
        <w:rPr>
          <w:rFonts w:cs="Times New Roman"/>
          <w:sz w:val="24"/>
          <w:szCs w:val="24"/>
        </w:rPr>
        <w:t xml:space="preserve"> </w:t>
      </w:r>
      <w:r w:rsidR="0051043E" w:rsidRPr="00382663">
        <w:rPr>
          <w:rFonts w:cs="Times New Roman"/>
          <w:sz w:val="24"/>
          <w:szCs w:val="24"/>
        </w:rPr>
        <w:t>je</w:t>
      </w:r>
      <w:r w:rsidRPr="00382663">
        <w:rPr>
          <w:rFonts w:cs="Times New Roman"/>
          <w:sz w:val="24"/>
          <w:szCs w:val="24"/>
        </w:rPr>
        <w:t xml:space="preserve"> súčasťou projektovej dokumentácie.</w:t>
      </w:r>
    </w:p>
    <w:p w14:paraId="1CA07A77" w14:textId="77777777" w:rsidR="007C6308" w:rsidRPr="00382663" w:rsidRDefault="007C6308" w:rsidP="002D38B2">
      <w:pPr>
        <w:pStyle w:val="Odsekzoznamu"/>
        <w:spacing w:line="276" w:lineRule="auto"/>
        <w:jc w:val="both"/>
        <w:rPr>
          <w:rFonts w:cs="Times New Roman"/>
          <w:sz w:val="24"/>
          <w:szCs w:val="24"/>
        </w:rPr>
      </w:pPr>
    </w:p>
    <w:p w14:paraId="298B50F1" w14:textId="77777777" w:rsidR="007C6308" w:rsidRPr="00382663" w:rsidRDefault="584E0FA6" w:rsidP="002D38B2">
      <w:pPr>
        <w:spacing w:afterLines="20" w:after="48" w:line="276" w:lineRule="auto"/>
        <w:jc w:val="center"/>
        <w:rPr>
          <w:rFonts w:cs="Times New Roman"/>
          <w:b/>
          <w:bCs/>
          <w:sz w:val="24"/>
          <w:lang w:val="sk-SK"/>
        </w:rPr>
      </w:pPr>
      <w:r w:rsidRPr="00382663">
        <w:rPr>
          <w:rFonts w:cs="Times New Roman"/>
          <w:b/>
          <w:bCs/>
          <w:sz w:val="24"/>
          <w:lang w:val="sk-SK"/>
        </w:rPr>
        <w:t>§ 9</w:t>
      </w:r>
    </w:p>
    <w:p w14:paraId="60ACFCC0" w14:textId="77777777" w:rsidR="007C6308" w:rsidRPr="00382663" w:rsidRDefault="001714E7" w:rsidP="002D38B2">
      <w:pPr>
        <w:spacing w:afterLines="20" w:after="48" w:line="276" w:lineRule="auto"/>
        <w:jc w:val="center"/>
        <w:rPr>
          <w:rFonts w:cs="Times New Roman"/>
          <w:b/>
          <w:bCs/>
          <w:sz w:val="24"/>
          <w:lang w:val="sk-SK"/>
        </w:rPr>
      </w:pPr>
      <w:r w:rsidRPr="00382663">
        <w:rPr>
          <w:rFonts w:cs="Times New Roman"/>
          <w:b/>
          <w:bCs/>
          <w:sz w:val="24"/>
          <w:lang w:val="sk-SK"/>
        </w:rPr>
        <w:t>Príprava a testovanie prototypu používateľského rozhrania a iniciálny grafický návrh</w:t>
      </w:r>
    </w:p>
    <w:p w14:paraId="67692B5D" w14:textId="77777777" w:rsidR="00A757DE" w:rsidRPr="00382663" w:rsidRDefault="00A757DE" w:rsidP="002D38B2">
      <w:pPr>
        <w:spacing w:afterLines="20" w:after="48" w:line="276" w:lineRule="auto"/>
        <w:jc w:val="center"/>
        <w:rPr>
          <w:rFonts w:cs="Times New Roman"/>
          <w:b/>
          <w:bCs/>
          <w:sz w:val="24"/>
          <w:lang w:val="sk-SK"/>
        </w:rPr>
      </w:pPr>
    </w:p>
    <w:p w14:paraId="48B171EA" w14:textId="6CB5CAB8" w:rsidR="001714E7" w:rsidRPr="00382663" w:rsidRDefault="001714E7" w:rsidP="005D6C1F">
      <w:pPr>
        <w:pStyle w:val="Odsekzoznamu"/>
        <w:numPr>
          <w:ilvl w:val="0"/>
          <w:numId w:val="12"/>
        </w:numPr>
        <w:spacing w:line="276" w:lineRule="auto"/>
        <w:ind w:left="993" w:hanging="426"/>
        <w:jc w:val="both"/>
        <w:rPr>
          <w:rFonts w:cs="Times New Roman"/>
          <w:sz w:val="24"/>
          <w:szCs w:val="24"/>
        </w:rPr>
      </w:pPr>
      <w:r w:rsidRPr="00382663">
        <w:rPr>
          <w:rFonts w:cs="Times New Roman"/>
          <w:sz w:val="24"/>
          <w:szCs w:val="24"/>
        </w:rPr>
        <w:t xml:space="preserve">Iniciálny grafický návrh zobrazuje návrh základných obrazoviek a vypĺňania formulárov a údajov používateľského prostredia elektronickej služby </w:t>
      </w:r>
      <w:r w:rsidR="00211152" w:rsidRPr="00382663">
        <w:rPr>
          <w:rFonts w:cs="Times New Roman"/>
          <w:sz w:val="24"/>
          <w:szCs w:val="24"/>
        </w:rPr>
        <w:t xml:space="preserve">na </w:t>
      </w:r>
      <w:r w:rsidRPr="00382663">
        <w:rPr>
          <w:rFonts w:cs="Times New Roman"/>
          <w:sz w:val="24"/>
          <w:szCs w:val="24"/>
        </w:rPr>
        <w:t>preukáza</w:t>
      </w:r>
      <w:r w:rsidR="00211152" w:rsidRPr="00382663">
        <w:rPr>
          <w:rFonts w:cs="Times New Roman"/>
          <w:sz w:val="24"/>
          <w:szCs w:val="24"/>
        </w:rPr>
        <w:t>nie</w:t>
      </w:r>
      <w:r w:rsidRPr="00382663">
        <w:rPr>
          <w:rFonts w:cs="Times New Roman"/>
          <w:sz w:val="24"/>
          <w:szCs w:val="24"/>
        </w:rPr>
        <w:t xml:space="preserve"> súlad</w:t>
      </w:r>
      <w:r w:rsidR="00211152" w:rsidRPr="00382663">
        <w:rPr>
          <w:rFonts w:cs="Times New Roman"/>
          <w:sz w:val="24"/>
          <w:szCs w:val="24"/>
        </w:rPr>
        <w:t>u</w:t>
      </w:r>
      <w:r w:rsidRPr="00382663">
        <w:rPr>
          <w:rFonts w:cs="Times New Roman"/>
          <w:sz w:val="24"/>
          <w:szCs w:val="24"/>
        </w:rPr>
        <w:t xml:space="preserve"> navrhovanej elektronickej služby s odôvodnením projektu.</w:t>
      </w:r>
    </w:p>
    <w:p w14:paraId="5A6C03C2" w14:textId="0C2F1328" w:rsidR="0022216B" w:rsidRPr="00382663" w:rsidRDefault="0022216B" w:rsidP="000D2792">
      <w:pPr>
        <w:pStyle w:val="Odsekzoznamu"/>
        <w:numPr>
          <w:ilvl w:val="0"/>
          <w:numId w:val="12"/>
        </w:numPr>
        <w:spacing w:line="276" w:lineRule="auto"/>
        <w:ind w:left="993" w:hanging="426"/>
        <w:jc w:val="both"/>
        <w:rPr>
          <w:rFonts w:cs="Times New Roman"/>
          <w:sz w:val="24"/>
          <w:szCs w:val="24"/>
        </w:rPr>
      </w:pPr>
      <w:r w:rsidRPr="00382663">
        <w:rPr>
          <w:rFonts w:cs="Times New Roman"/>
          <w:sz w:val="24"/>
          <w:szCs w:val="24"/>
        </w:rPr>
        <w:t xml:space="preserve">Prototyp používateľského rozhrania je </w:t>
      </w:r>
      <w:r w:rsidR="001F21C8" w:rsidRPr="00382663">
        <w:rPr>
          <w:rFonts w:cs="Times New Roman"/>
          <w:sz w:val="24"/>
          <w:szCs w:val="24"/>
        </w:rPr>
        <w:t xml:space="preserve">návrh </w:t>
      </w:r>
      <w:r w:rsidRPr="00382663">
        <w:rPr>
          <w:rFonts w:cs="Times New Roman"/>
          <w:sz w:val="24"/>
          <w:szCs w:val="24"/>
        </w:rPr>
        <w:t>používateľského rozhrania určen</w:t>
      </w:r>
      <w:r w:rsidR="001F21C8" w:rsidRPr="00382663">
        <w:rPr>
          <w:rFonts w:cs="Times New Roman"/>
          <w:sz w:val="24"/>
          <w:szCs w:val="24"/>
        </w:rPr>
        <w:t>ý</w:t>
      </w:r>
      <w:r w:rsidRPr="00382663">
        <w:rPr>
          <w:rFonts w:cs="Times New Roman"/>
          <w:sz w:val="24"/>
          <w:szCs w:val="24"/>
        </w:rPr>
        <w:t xml:space="preserve"> k používateľskému testovaniu a na </w:t>
      </w:r>
      <w:r w:rsidR="00211152" w:rsidRPr="00382663">
        <w:rPr>
          <w:rFonts w:cs="Times New Roman"/>
          <w:sz w:val="24"/>
          <w:szCs w:val="24"/>
        </w:rPr>
        <w:t>včasnú</w:t>
      </w:r>
      <w:r w:rsidRPr="00382663">
        <w:rPr>
          <w:rFonts w:cs="Times New Roman"/>
          <w:sz w:val="24"/>
          <w:szCs w:val="24"/>
        </w:rPr>
        <w:t xml:space="preserve"> identifikáciu chýb a nedostatkov </w:t>
      </w:r>
      <w:r w:rsidR="00211152" w:rsidRPr="00382663">
        <w:rPr>
          <w:rFonts w:cs="Times New Roman"/>
          <w:sz w:val="24"/>
          <w:szCs w:val="24"/>
        </w:rPr>
        <w:t> pred začatím tvorby</w:t>
      </w:r>
      <w:r w:rsidRPr="00382663">
        <w:rPr>
          <w:rFonts w:cs="Times New Roman"/>
          <w:sz w:val="24"/>
          <w:szCs w:val="24"/>
        </w:rPr>
        <w:t xml:space="preserve"> konečnej podoby používateľského rozhrania. Prototyp používateľského rozhrania sa vyhotovuje </w:t>
      </w:r>
      <w:r w:rsidR="00211152" w:rsidRPr="00382663">
        <w:rPr>
          <w:rFonts w:cs="Times New Roman"/>
          <w:sz w:val="24"/>
          <w:szCs w:val="24"/>
        </w:rPr>
        <w:t>formou grafického zobrazenia používateľského rozhrania v podobe zobrazujúcej</w:t>
      </w:r>
      <w:r w:rsidRPr="00382663">
        <w:rPr>
          <w:rFonts w:cs="Times New Roman"/>
          <w:sz w:val="24"/>
          <w:szCs w:val="24"/>
        </w:rPr>
        <w:t xml:space="preserve"> skutočné používateľské rozhranie</w:t>
      </w:r>
      <w:r w:rsidR="00984CF3" w:rsidRPr="00382663">
        <w:rPr>
          <w:rFonts w:cs="Times New Roman"/>
          <w:sz w:val="24"/>
          <w:szCs w:val="24"/>
        </w:rPr>
        <w:t>,</w:t>
      </w:r>
      <w:r w:rsidRPr="00382663">
        <w:rPr>
          <w:rFonts w:cs="Times New Roman"/>
          <w:sz w:val="24"/>
          <w:szCs w:val="24"/>
        </w:rPr>
        <w:t xml:space="preserve"> a</w:t>
      </w:r>
      <w:r w:rsidR="00984CF3" w:rsidRPr="00382663">
        <w:rPr>
          <w:rFonts w:cs="Times New Roman"/>
          <w:sz w:val="24"/>
          <w:szCs w:val="24"/>
        </w:rPr>
        <w:t>by</w:t>
      </w:r>
      <w:r w:rsidRPr="00382663">
        <w:rPr>
          <w:rFonts w:cs="Times New Roman"/>
          <w:sz w:val="24"/>
          <w:szCs w:val="24"/>
        </w:rPr>
        <w:t>  následnosť</w:t>
      </w:r>
      <w:r w:rsidR="00306624" w:rsidRPr="00382663">
        <w:rPr>
          <w:rFonts w:cs="Times New Roman"/>
          <w:sz w:val="24"/>
          <w:szCs w:val="24"/>
        </w:rPr>
        <w:t xml:space="preserve"> krokov, ktoré musí koncový používateľ vykonať pre úspešné použitie elektronickej služby</w:t>
      </w:r>
      <w:r w:rsidRPr="00382663">
        <w:rPr>
          <w:rFonts w:cs="Times New Roman"/>
          <w:sz w:val="24"/>
          <w:szCs w:val="24"/>
        </w:rPr>
        <w:t xml:space="preserve"> zodpovedala mape používateľskej cesty.</w:t>
      </w:r>
      <w:r w:rsidR="00C67FD5" w:rsidRPr="00382663">
        <w:rPr>
          <w:rFonts w:cs="Times New Roman"/>
          <w:sz w:val="24"/>
          <w:szCs w:val="24"/>
        </w:rPr>
        <w:t xml:space="preserve"> S návrhom používateľského rozhrania sa </w:t>
      </w:r>
      <w:r w:rsidR="000207DD" w:rsidRPr="00382663">
        <w:rPr>
          <w:rFonts w:cs="Times New Roman"/>
          <w:sz w:val="24"/>
          <w:szCs w:val="24"/>
        </w:rPr>
        <w:t xml:space="preserve">pripravuje </w:t>
      </w:r>
      <w:r w:rsidR="00C67FD5" w:rsidRPr="00382663">
        <w:rPr>
          <w:rFonts w:cs="Times New Roman"/>
          <w:sz w:val="24"/>
          <w:szCs w:val="24"/>
        </w:rPr>
        <w:t>aj návrh aplikačného rozhrania, ktor</w:t>
      </w:r>
      <w:r w:rsidR="000D2792" w:rsidRPr="00382663">
        <w:rPr>
          <w:rFonts w:cs="Times New Roman"/>
          <w:sz w:val="24"/>
          <w:szCs w:val="24"/>
        </w:rPr>
        <w:t>ý</w:t>
      </w:r>
      <w:r w:rsidR="00C67FD5" w:rsidRPr="00382663">
        <w:rPr>
          <w:rFonts w:cs="Times New Roman"/>
          <w:sz w:val="24"/>
          <w:szCs w:val="24"/>
        </w:rPr>
        <w:t xml:space="preserve"> </w:t>
      </w:r>
      <w:r w:rsidR="000207DD" w:rsidRPr="00382663">
        <w:rPr>
          <w:rFonts w:cs="Times New Roman"/>
          <w:sz w:val="24"/>
          <w:szCs w:val="24"/>
        </w:rPr>
        <w:t xml:space="preserve">poskytuje služby a dáta </w:t>
      </w:r>
      <w:r w:rsidR="00C67FD5" w:rsidRPr="00382663">
        <w:rPr>
          <w:rFonts w:cs="Times New Roman"/>
          <w:sz w:val="24"/>
          <w:szCs w:val="24"/>
        </w:rPr>
        <w:t>pre pripravované používateľské rozhranie alebo inú aplikáciu.</w:t>
      </w:r>
    </w:p>
    <w:p w14:paraId="7CD91CF0" w14:textId="39A84AFF" w:rsidR="007C6308" w:rsidRPr="00382663" w:rsidRDefault="007C6308" w:rsidP="002D38B2">
      <w:pPr>
        <w:pStyle w:val="Odsekzoznamu"/>
        <w:numPr>
          <w:ilvl w:val="0"/>
          <w:numId w:val="12"/>
        </w:numPr>
        <w:spacing w:line="276" w:lineRule="auto"/>
        <w:ind w:left="993" w:hanging="426"/>
        <w:jc w:val="both"/>
        <w:rPr>
          <w:rFonts w:cs="Times New Roman"/>
          <w:sz w:val="24"/>
          <w:szCs w:val="24"/>
        </w:rPr>
      </w:pPr>
      <w:r w:rsidRPr="00382663">
        <w:rPr>
          <w:rFonts w:cs="Times New Roman"/>
          <w:sz w:val="24"/>
          <w:szCs w:val="24"/>
        </w:rPr>
        <w:t>Testovanie prototypu používateľského rozhrania sa vykonáva opakovane</w:t>
      </w:r>
      <w:r w:rsidR="00024520" w:rsidRPr="00382663">
        <w:rPr>
          <w:rFonts w:cs="Times New Roman"/>
          <w:sz w:val="24"/>
          <w:szCs w:val="24"/>
        </w:rPr>
        <w:t>. P</w:t>
      </w:r>
      <w:r w:rsidRPr="00382663">
        <w:rPr>
          <w:rFonts w:cs="Times New Roman"/>
          <w:sz w:val="24"/>
          <w:szCs w:val="24"/>
        </w:rPr>
        <w:t>oznatky získané z</w:t>
      </w:r>
      <w:r w:rsidR="00024520" w:rsidRPr="00382663">
        <w:rPr>
          <w:rFonts w:cs="Times New Roman"/>
          <w:sz w:val="24"/>
          <w:szCs w:val="24"/>
        </w:rPr>
        <w:t xml:space="preserve"> predošlých </w:t>
      </w:r>
      <w:r w:rsidRPr="00382663">
        <w:rPr>
          <w:rFonts w:cs="Times New Roman"/>
          <w:sz w:val="24"/>
          <w:szCs w:val="24"/>
        </w:rPr>
        <w:t>testovan</w:t>
      </w:r>
      <w:r w:rsidR="00024520" w:rsidRPr="00382663">
        <w:rPr>
          <w:rFonts w:cs="Times New Roman"/>
          <w:sz w:val="24"/>
          <w:szCs w:val="24"/>
        </w:rPr>
        <w:t>í</w:t>
      </w:r>
      <w:r w:rsidRPr="00382663">
        <w:rPr>
          <w:rFonts w:cs="Times New Roman"/>
          <w:sz w:val="24"/>
          <w:szCs w:val="24"/>
        </w:rPr>
        <w:t xml:space="preserve"> sú zapracované do ďalšej verzie prototypu </w:t>
      </w:r>
      <w:r w:rsidRPr="00382663">
        <w:rPr>
          <w:rFonts w:cs="Times New Roman"/>
          <w:sz w:val="24"/>
          <w:szCs w:val="24"/>
        </w:rPr>
        <w:lastRenderedPageBreak/>
        <w:t>používateľského rozhrania, ktorý je znova testovaný budúcimi koncovými používateľmi.</w:t>
      </w:r>
    </w:p>
    <w:p w14:paraId="30381FDF" w14:textId="13FA496F" w:rsidR="007C6308" w:rsidRPr="00382663" w:rsidRDefault="52F809C4" w:rsidP="002D38B2">
      <w:pPr>
        <w:pStyle w:val="Odsekzoznamu"/>
        <w:numPr>
          <w:ilvl w:val="0"/>
          <w:numId w:val="12"/>
        </w:numPr>
        <w:spacing w:line="276" w:lineRule="auto"/>
        <w:ind w:left="993" w:hanging="426"/>
        <w:jc w:val="both"/>
        <w:rPr>
          <w:rFonts w:cs="Times New Roman"/>
          <w:sz w:val="24"/>
          <w:szCs w:val="24"/>
        </w:rPr>
      </w:pPr>
      <w:r w:rsidRPr="00382663">
        <w:rPr>
          <w:rFonts w:cs="Times New Roman"/>
          <w:sz w:val="24"/>
          <w:szCs w:val="24"/>
        </w:rPr>
        <w:t xml:space="preserve">Testovanie prototypu používateľského rozhrania sa vykonáva na vzorke aspoň šiestich </w:t>
      </w:r>
      <w:r w:rsidR="00024520" w:rsidRPr="00382663">
        <w:rPr>
          <w:rFonts w:cs="Times New Roman"/>
          <w:sz w:val="24"/>
          <w:szCs w:val="24"/>
        </w:rPr>
        <w:t>používateľov</w:t>
      </w:r>
      <w:r w:rsidRPr="00382663">
        <w:rPr>
          <w:rFonts w:cs="Times New Roman"/>
          <w:sz w:val="24"/>
          <w:szCs w:val="24"/>
        </w:rPr>
        <w:t xml:space="preserve"> pre každú cieľovú skupinu budúcich koncových používateľov</w:t>
      </w:r>
      <w:r w:rsidR="007C77A8" w:rsidRPr="00382663">
        <w:rPr>
          <w:rFonts w:cs="Times New Roman"/>
          <w:sz w:val="24"/>
          <w:szCs w:val="24"/>
        </w:rPr>
        <w:t>, pričom správca vynaloží primerané úsilie, vrátane opakovaného oslovenia, na zabezpečenie získania vhodnej reprezentatívnej vzorky koncových používateľov</w:t>
      </w:r>
      <w:r w:rsidRPr="00382663">
        <w:rPr>
          <w:rFonts w:cs="Times New Roman"/>
          <w:sz w:val="24"/>
          <w:szCs w:val="24"/>
        </w:rPr>
        <w:t xml:space="preserve"> a opakuje sa </w:t>
      </w:r>
      <w:r w:rsidR="00024520" w:rsidRPr="00382663">
        <w:rPr>
          <w:rFonts w:cs="Times New Roman"/>
          <w:sz w:val="24"/>
          <w:szCs w:val="24"/>
        </w:rPr>
        <w:t>do</w:t>
      </w:r>
      <w:r w:rsidRPr="00382663">
        <w:rPr>
          <w:rFonts w:cs="Times New Roman"/>
          <w:sz w:val="24"/>
          <w:szCs w:val="24"/>
        </w:rPr>
        <w:t xml:space="preserve"> </w:t>
      </w:r>
      <w:r w:rsidR="00323221" w:rsidRPr="00382663">
        <w:rPr>
          <w:rFonts w:cs="Times New Roman"/>
          <w:sz w:val="24"/>
          <w:szCs w:val="24"/>
        </w:rPr>
        <w:t>odstránenia vážnych</w:t>
      </w:r>
      <w:r w:rsidRPr="00382663">
        <w:rPr>
          <w:rFonts w:cs="Times New Roman"/>
          <w:sz w:val="24"/>
          <w:szCs w:val="24"/>
        </w:rPr>
        <w:t xml:space="preserve"> nedostatk</w:t>
      </w:r>
      <w:r w:rsidR="00024520" w:rsidRPr="00382663">
        <w:rPr>
          <w:rFonts w:cs="Times New Roman"/>
          <w:sz w:val="24"/>
          <w:szCs w:val="24"/>
        </w:rPr>
        <w:t>ov</w:t>
      </w:r>
      <w:r w:rsidRPr="00382663">
        <w:rPr>
          <w:rFonts w:cs="Times New Roman"/>
          <w:sz w:val="24"/>
          <w:szCs w:val="24"/>
        </w:rPr>
        <w:t xml:space="preserve"> zisten</w:t>
      </w:r>
      <w:r w:rsidR="00024520" w:rsidRPr="00382663">
        <w:rPr>
          <w:rFonts w:cs="Times New Roman"/>
          <w:sz w:val="24"/>
          <w:szCs w:val="24"/>
        </w:rPr>
        <w:t>ých</w:t>
      </w:r>
      <w:r w:rsidRPr="00382663">
        <w:rPr>
          <w:rFonts w:cs="Times New Roman"/>
          <w:sz w:val="24"/>
          <w:szCs w:val="24"/>
        </w:rPr>
        <w:t xml:space="preserve"> pri testovaní</w:t>
      </w:r>
      <w:r w:rsidR="00024520" w:rsidRPr="00382663">
        <w:rPr>
          <w:rFonts w:cs="Times New Roman"/>
          <w:sz w:val="24"/>
          <w:szCs w:val="24"/>
        </w:rPr>
        <w:t>.</w:t>
      </w:r>
    </w:p>
    <w:p w14:paraId="742B6B13" w14:textId="0BF74DDC" w:rsidR="007C6308" w:rsidRPr="00382663" w:rsidRDefault="52F809C4" w:rsidP="002D38B2">
      <w:pPr>
        <w:pStyle w:val="Odsekzoznamu"/>
        <w:numPr>
          <w:ilvl w:val="0"/>
          <w:numId w:val="12"/>
        </w:numPr>
        <w:spacing w:line="276" w:lineRule="auto"/>
        <w:ind w:left="993" w:hanging="426"/>
        <w:jc w:val="both"/>
        <w:rPr>
          <w:rFonts w:cs="Times New Roman"/>
          <w:sz w:val="24"/>
          <w:szCs w:val="24"/>
        </w:rPr>
      </w:pPr>
      <w:r w:rsidRPr="00382663">
        <w:rPr>
          <w:rFonts w:cs="Times New Roman"/>
          <w:sz w:val="24"/>
          <w:szCs w:val="24"/>
        </w:rPr>
        <w:t xml:space="preserve">Výstupom testovania prototypu používateľského rozhrania je </w:t>
      </w:r>
      <w:r w:rsidR="00DF5C97" w:rsidRPr="00382663">
        <w:rPr>
          <w:rFonts w:cs="Times New Roman"/>
          <w:sz w:val="24"/>
          <w:szCs w:val="24"/>
        </w:rPr>
        <w:t> testovací protokol</w:t>
      </w:r>
      <w:r w:rsidRPr="00382663">
        <w:rPr>
          <w:rFonts w:cs="Times New Roman"/>
          <w:sz w:val="24"/>
          <w:szCs w:val="24"/>
        </w:rPr>
        <w:t xml:space="preserve"> prototypu používateľského rozhrania, ktor</w:t>
      </w:r>
      <w:r w:rsidR="004B00FD" w:rsidRPr="00382663">
        <w:rPr>
          <w:rFonts w:cs="Times New Roman"/>
          <w:sz w:val="24"/>
          <w:szCs w:val="24"/>
        </w:rPr>
        <w:t>ý</w:t>
      </w:r>
      <w:r w:rsidRPr="00382663">
        <w:rPr>
          <w:rFonts w:cs="Times New Roman"/>
          <w:sz w:val="24"/>
          <w:szCs w:val="24"/>
        </w:rPr>
        <w:t xml:space="preserve"> obsahuje</w:t>
      </w:r>
    </w:p>
    <w:p w14:paraId="40B7B987" w14:textId="7F7597E3" w:rsidR="007C6308" w:rsidRPr="00382663" w:rsidRDefault="52F809C4" w:rsidP="002D38B2">
      <w:pPr>
        <w:pStyle w:val="Odsekzoznamu"/>
        <w:numPr>
          <w:ilvl w:val="1"/>
          <w:numId w:val="12"/>
        </w:numPr>
        <w:tabs>
          <w:tab w:val="left" w:pos="1418"/>
        </w:tabs>
        <w:spacing w:line="276" w:lineRule="auto"/>
        <w:jc w:val="both"/>
        <w:rPr>
          <w:rFonts w:cs="Times New Roman"/>
          <w:sz w:val="24"/>
          <w:szCs w:val="24"/>
        </w:rPr>
      </w:pPr>
      <w:r w:rsidRPr="00382663">
        <w:rPr>
          <w:rFonts w:cs="Times New Roman"/>
          <w:sz w:val="24"/>
          <w:szCs w:val="24"/>
        </w:rPr>
        <w:t>počet respondentov jednotlivých testovaní a </w:t>
      </w:r>
      <w:r w:rsidR="00024520" w:rsidRPr="00382663">
        <w:rPr>
          <w:rFonts w:cs="Times New Roman"/>
          <w:sz w:val="24"/>
          <w:szCs w:val="24"/>
        </w:rPr>
        <w:t>čas</w:t>
      </w:r>
      <w:r w:rsidRPr="00382663">
        <w:rPr>
          <w:rFonts w:cs="Times New Roman"/>
          <w:sz w:val="24"/>
          <w:szCs w:val="24"/>
        </w:rPr>
        <w:t xml:space="preserve"> testovania,</w:t>
      </w:r>
    </w:p>
    <w:p w14:paraId="6355532C" w14:textId="2FBD5BD9" w:rsidR="007C6308" w:rsidRPr="00382663" w:rsidRDefault="52F809C4" w:rsidP="002D38B2">
      <w:pPr>
        <w:pStyle w:val="Odsekzoznamu"/>
        <w:numPr>
          <w:ilvl w:val="1"/>
          <w:numId w:val="12"/>
        </w:numPr>
        <w:spacing w:line="276" w:lineRule="auto"/>
        <w:jc w:val="both"/>
        <w:rPr>
          <w:rFonts w:cs="Times New Roman"/>
          <w:sz w:val="24"/>
          <w:szCs w:val="24"/>
        </w:rPr>
      </w:pPr>
      <w:r w:rsidRPr="00382663">
        <w:rPr>
          <w:rFonts w:cs="Times New Roman"/>
          <w:sz w:val="24"/>
          <w:szCs w:val="24"/>
        </w:rPr>
        <w:t>sociodemografick</w:t>
      </w:r>
      <w:r w:rsidR="00C360F3" w:rsidRPr="00382663">
        <w:rPr>
          <w:rFonts w:cs="Times New Roman"/>
          <w:sz w:val="24"/>
          <w:szCs w:val="24"/>
        </w:rPr>
        <w:t>é a iné</w:t>
      </w:r>
      <w:r w:rsidRPr="00382663">
        <w:rPr>
          <w:rFonts w:cs="Times New Roman"/>
          <w:sz w:val="24"/>
          <w:szCs w:val="24"/>
        </w:rPr>
        <w:t xml:space="preserve"> charakter</w:t>
      </w:r>
      <w:r w:rsidR="00C360F3" w:rsidRPr="00382663">
        <w:rPr>
          <w:rFonts w:cs="Times New Roman"/>
          <w:sz w:val="24"/>
          <w:szCs w:val="24"/>
        </w:rPr>
        <w:t>istiky</w:t>
      </w:r>
      <w:r w:rsidRPr="00382663">
        <w:rPr>
          <w:rFonts w:cs="Times New Roman"/>
          <w:sz w:val="24"/>
          <w:szCs w:val="24"/>
        </w:rPr>
        <w:t xml:space="preserve"> testovaných budúcich koncových používateľov pre každú cieľovú skupin</w:t>
      </w:r>
      <w:r w:rsidR="00433869" w:rsidRPr="00382663">
        <w:rPr>
          <w:rFonts w:cs="Times New Roman"/>
          <w:sz w:val="24"/>
          <w:szCs w:val="24"/>
        </w:rPr>
        <w:t>u</w:t>
      </w:r>
      <w:r w:rsidRPr="00382663">
        <w:rPr>
          <w:rFonts w:cs="Times New Roman"/>
          <w:sz w:val="24"/>
          <w:szCs w:val="24"/>
        </w:rPr>
        <w:t xml:space="preserve"> a každé testovanie,</w:t>
      </w:r>
    </w:p>
    <w:p w14:paraId="5B64A4BC" w14:textId="5D50D83F" w:rsidR="007C6308" w:rsidRPr="00382663" w:rsidRDefault="52F809C4" w:rsidP="002D38B2">
      <w:pPr>
        <w:pStyle w:val="Odsekzoznamu"/>
        <w:numPr>
          <w:ilvl w:val="1"/>
          <w:numId w:val="12"/>
        </w:numPr>
        <w:spacing w:line="276" w:lineRule="auto"/>
        <w:jc w:val="both"/>
        <w:rPr>
          <w:rFonts w:cs="Times New Roman"/>
          <w:sz w:val="24"/>
          <w:szCs w:val="24"/>
        </w:rPr>
      </w:pPr>
      <w:r w:rsidRPr="00382663">
        <w:rPr>
          <w:rFonts w:cs="Times New Roman"/>
          <w:sz w:val="24"/>
          <w:szCs w:val="24"/>
        </w:rPr>
        <w:t>zoznam identifikovaných problémov použiteľnosti podľa frekvencie a závažnosti pre každé testovanie</w:t>
      </w:r>
      <w:r w:rsidR="00C620F0" w:rsidRPr="00382663">
        <w:rPr>
          <w:rFonts w:cs="Times New Roman"/>
          <w:sz w:val="24"/>
          <w:szCs w:val="24"/>
        </w:rPr>
        <w:t xml:space="preserve"> a</w:t>
      </w:r>
      <w:r w:rsidRPr="00382663">
        <w:rPr>
          <w:rFonts w:cs="Times New Roman"/>
          <w:sz w:val="24"/>
          <w:szCs w:val="24"/>
        </w:rPr>
        <w:t xml:space="preserve"> </w:t>
      </w:r>
    </w:p>
    <w:p w14:paraId="3F10B3C3" w14:textId="0E795300" w:rsidR="007C6308" w:rsidRPr="00382663" w:rsidRDefault="52F809C4" w:rsidP="002D38B2">
      <w:pPr>
        <w:pStyle w:val="Odsekzoznamu"/>
        <w:numPr>
          <w:ilvl w:val="1"/>
          <w:numId w:val="12"/>
        </w:numPr>
        <w:spacing w:line="276" w:lineRule="auto"/>
        <w:jc w:val="both"/>
        <w:rPr>
          <w:rFonts w:eastAsiaTheme="minorEastAsia" w:cs="Times New Roman"/>
          <w:sz w:val="24"/>
          <w:szCs w:val="24"/>
        </w:rPr>
      </w:pPr>
      <w:r w:rsidRPr="00382663">
        <w:rPr>
          <w:rFonts w:cs="Times New Roman"/>
          <w:sz w:val="24"/>
          <w:szCs w:val="24"/>
        </w:rPr>
        <w:t>návrh riešení identifikovaných problémov použiteľnosti a plán zapracovania týchto riešení do nového prototypu použiteľnosti do nasledujúceho testovania.</w:t>
      </w:r>
    </w:p>
    <w:p w14:paraId="7ECD1627" w14:textId="406B8CC2" w:rsidR="00B2699D" w:rsidRPr="00382663" w:rsidRDefault="00DF5C97" w:rsidP="002D38B2">
      <w:pPr>
        <w:pStyle w:val="Odsekzoznamu"/>
        <w:numPr>
          <w:ilvl w:val="0"/>
          <w:numId w:val="12"/>
        </w:numPr>
        <w:spacing w:line="276" w:lineRule="auto"/>
        <w:ind w:left="993" w:hanging="426"/>
        <w:jc w:val="both"/>
        <w:rPr>
          <w:rFonts w:cs="Times New Roman"/>
          <w:sz w:val="24"/>
          <w:szCs w:val="24"/>
        </w:rPr>
      </w:pPr>
      <w:r w:rsidRPr="00382663">
        <w:rPr>
          <w:rFonts w:cs="Times New Roman"/>
          <w:sz w:val="24"/>
          <w:szCs w:val="24"/>
        </w:rPr>
        <w:t> Testovací protokol</w:t>
      </w:r>
      <w:r w:rsidR="00B2699D" w:rsidRPr="00382663">
        <w:rPr>
          <w:rFonts w:cs="Times New Roman"/>
          <w:sz w:val="24"/>
          <w:szCs w:val="24"/>
        </w:rPr>
        <w:t xml:space="preserve"> prototypu </w:t>
      </w:r>
      <w:r w:rsidR="00BB080D" w:rsidRPr="00382663">
        <w:rPr>
          <w:rFonts w:cs="Times New Roman"/>
          <w:sz w:val="24"/>
          <w:szCs w:val="24"/>
        </w:rPr>
        <w:t xml:space="preserve">používateľského rozhrania </w:t>
      </w:r>
      <w:r w:rsidR="009465CC" w:rsidRPr="00382663">
        <w:rPr>
          <w:rFonts w:cs="Times New Roman"/>
          <w:sz w:val="24"/>
          <w:szCs w:val="24"/>
        </w:rPr>
        <w:t>je</w:t>
      </w:r>
      <w:r w:rsidR="00BD67CE" w:rsidRPr="00382663">
        <w:rPr>
          <w:rFonts w:cs="Times New Roman"/>
          <w:sz w:val="24"/>
          <w:szCs w:val="24"/>
        </w:rPr>
        <w:t xml:space="preserve"> súčasťou projektovej dokumentácie.</w:t>
      </w:r>
    </w:p>
    <w:p w14:paraId="4D74C107" w14:textId="48555A62" w:rsidR="00283456" w:rsidRPr="00382663" w:rsidRDefault="00283456" w:rsidP="00283456">
      <w:pPr>
        <w:spacing w:afterLines="20" w:after="48"/>
        <w:jc w:val="center"/>
        <w:rPr>
          <w:rFonts w:cs="Times New Roman"/>
          <w:b/>
          <w:bCs/>
          <w:szCs w:val="22"/>
          <w:lang w:val="sk-SK"/>
        </w:rPr>
      </w:pPr>
      <w:r w:rsidRPr="00382663">
        <w:rPr>
          <w:rFonts w:cs="Times New Roman"/>
          <w:b/>
          <w:bCs/>
          <w:szCs w:val="22"/>
          <w:lang w:val="sk-SK"/>
        </w:rPr>
        <w:t>§ 10</w:t>
      </w:r>
    </w:p>
    <w:p w14:paraId="131E1332" w14:textId="77777777" w:rsidR="00283456" w:rsidRPr="00382663" w:rsidRDefault="00283456" w:rsidP="00283456">
      <w:pPr>
        <w:spacing w:afterLines="20" w:after="48"/>
        <w:jc w:val="center"/>
        <w:rPr>
          <w:rFonts w:cs="Times New Roman"/>
          <w:b/>
          <w:bCs/>
          <w:szCs w:val="22"/>
          <w:lang w:val="sk-SK"/>
        </w:rPr>
      </w:pPr>
      <w:r w:rsidRPr="00382663">
        <w:rPr>
          <w:rFonts w:cs="Times New Roman"/>
          <w:b/>
          <w:bCs/>
          <w:szCs w:val="22"/>
          <w:lang w:val="sk-SK"/>
        </w:rPr>
        <w:t>Testovanie aplikačného rozhrania</w:t>
      </w:r>
    </w:p>
    <w:p w14:paraId="03D31CFD" w14:textId="77777777" w:rsidR="00283456" w:rsidRPr="00382663" w:rsidRDefault="00283456" w:rsidP="00283456">
      <w:pPr>
        <w:spacing w:afterLines="20" w:after="48"/>
        <w:jc w:val="both"/>
        <w:rPr>
          <w:rFonts w:cs="Times New Roman"/>
          <w:b/>
          <w:bCs/>
          <w:szCs w:val="22"/>
          <w:lang w:val="sk-SK"/>
        </w:rPr>
      </w:pPr>
    </w:p>
    <w:p w14:paraId="550BD5C0" w14:textId="7903C28B" w:rsidR="00283456" w:rsidRPr="00382663" w:rsidRDefault="00283456" w:rsidP="00283456">
      <w:pPr>
        <w:pStyle w:val="Odsekzoznamu"/>
        <w:numPr>
          <w:ilvl w:val="0"/>
          <w:numId w:val="39"/>
        </w:numPr>
        <w:spacing w:line="276" w:lineRule="auto"/>
        <w:ind w:left="993" w:hanging="426"/>
        <w:jc w:val="both"/>
        <w:rPr>
          <w:rFonts w:cs="Times New Roman"/>
          <w:sz w:val="24"/>
          <w:szCs w:val="24"/>
        </w:rPr>
      </w:pPr>
      <w:r w:rsidRPr="00382663">
        <w:rPr>
          <w:rFonts w:cs="Times New Roman"/>
          <w:sz w:val="24"/>
          <w:szCs w:val="24"/>
        </w:rPr>
        <w:t xml:space="preserve">Správca vykoná </w:t>
      </w:r>
      <w:r w:rsidR="000D2792" w:rsidRPr="00382663">
        <w:rPr>
          <w:rFonts w:cs="Times New Roman"/>
          <w:sz w:val="24"/>
          <w:szCs w:val="24"/>
        </w:rPr>
        <w:t xml:space="preserve">aspoň </w:t>
      </w:r>
      <w:r w:rsidR="000207DD" w:rsidRPr="00382663">
        <w:rPr>
          <w:rFonts w:cs="Times New Roman"/>
          <w:sz w:val="24"/>
          <w:szCs w:val="24"/>
        </w:rPr>
        <w:t xml:space="preserve">tieto </w:t>
      </w:r>
      <w:r w:rsidRPr="00382663">
        <w:rPr>
          <w:rFonts w:cs="Times New Roman"/>
          <w:sz w:val="24"/>
          <w:szCs w:val="24"/>
        </w:rPr>
        <w:t>testovania aplikačného rozhrania</w:t>
      </w:r>
      <w:r w:rsidR="000207DD" w:rsidRPr="00382663">
        <w:rPr>
          <w:rFonts w:cs="Times New Roman"/>
          <w:sz w:val="24"/>
          <w:szCs w:val="24"/>
        </w:rPr>
        <w:t>:</w:t>
      </w:r>
    </w:p>
    <w:p w14:paraId="4213F74C" w14:textId="63C72466" w:rsidR="00283456"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 xml:space="preserve">testovanie </w:t>
      </w:r>
      <w:r w:rsidR="00806618" w:rsidRPr="00382663">
        <w:rPr>
          <w:rFonts w:cs="Times New Roman"/>
          <w:sz w:val="24"/>
          <w:szCs w:val="24"/>
        </w:rPr>
        <w:t xml:space="preserve">funkčnosti </w:t>
      </w:r>
      <w:r w:rsidR="005852DC" w:rsidRPr="00382663">
        <w:rPr>
          <w:rFonts w:cs="Times New Roman"/>
          <w:sz w:val="24"/>
          <w:szCs w:val="24"/>
        </w:rPr>
        <w:t>z</w:t>
      </w:r>
      <w:r w:rsidRPr="00382663">
        <w:rPr>
          <w:rFonts w:cs="Times New Roman"/>
          <w:sz w:val="24"/>
          <w:szCs w:val="24"/>
        </w:rPr>
        <w:t xml:space="preserve">odpovedajúce scenárom pre používateľské testy funkčného používateľského rozhrania podľa § 11 ods. 2 </w:t>
      </w:r>
      <w:r w:rsidR="000D2792" w:rsidRPr="00382663">
        <w:rPr>
          <w:rFonts w:cs="Times New Roman"/>
          <w:sz w:val="24"/>
          <w:szCs w:val="24"/>
        </w:rPr>
        <w:t>písm.</w:t>
      </w:r>
      <w:r w:rsidRPr="00382663">
        <w:rPr>
          <w:rFonts w:cs="Times New Roman"/>
          <w:sz w:val="24"/>
          <w:szCs w:val="24"/>
        </w:rPr>
        <w:t xml:space="preserve"> c),</w:t>
      </w:r>
    </w:p>
    <w:p w14:paraId="13030291" w14:textId="5FC7D8E7" w:rsidR="00283456"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testovanie</w:t>
      </w:r>
      <w:r w:rsidR="00806618" w:rsidRPr="00382663">
        <w:rPr>
          <w:rFonts w:cs="Times New Roman"/>
          <w:sz w:val="24"/>
          <w:szCs w:val="24"/>
        </w:rPr>
        <w:t xml:space="preserve"> funkčnosti</w:t>
      </w:r>
      <w:r w:rsidRPr="00382663">
        <w:rPr>
          <w:rFonts w:cs="Times New Roman"/>
          <w:sz w:val="24"/>
          <w:szCs w:val="24"/>
        </w:rPr>
        <w:t xml:space="preserve"> </w:t>
      </w:r>
      <w:r w:rsidR="005852DC" w:rsidRPr="00382663">
        <w:rPr>
          <w:rFonts w:cs="Times New Roman"/>
          <w:sz w:val="24"/>
          <w:szCs w:val="24"/>
        </w:rPr>
        <w:t>z</w:t>
      </w:r>
      <w:r w:rsidRPr="00382663">
        <w:rPr>
          <w:rFonts w:cs="Times New Roman"/>
          <w:sz w:val="24"/>
          <w:szCs w:val="24"/>
        </w:rPr>
        <w:t>odpovedajúce scenárom pre použitie aplikačného rozhrania inými aplikáciami,</w:t>
      </w:r>
    </w:p>
    <w:p w14:paraId="758633FD" w14:textId="40BD27DC" w:rsidR="00283456"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testovanie hraničných podmienok aplikačného rozhrania a ošetrenia chybných vstupov</w:t>
      </w:r>
      <w:r w:rsidR="000D2792" w:rsidRPr="00382663">
        <w:rPr>
          <w:rFonts w:cs="Times New Roman"/>
          <w:sz w:val="24"/>
          <w:szCs w:val="24"/>
        </w:rPr>
        <w:t xml:space="preserve"> a</w:t>
      </w:r>
    </w:p>
    <w:p w14:paraId="38855D68" w14:textId="21902B68" w:rsidR="00283456" w:rsidRPr="00382663" w:rsidRDefault="000207DD"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 xml:space="preserve">testovanie </w:t>
      </w:r>
      <w:r w:rsidR="00806618" w:rsidRPr="00382663">
        <w:rPr>
          <w:rFonts w:cs="Times New Roman"/>
          <w:sz w:val="24"/>
          <w:szCs w:val="24"/>
        </w:rPr>
        <w:t>funkčnosti riadenia prístupov a oprávnení k aplikačnému rozhraniu</w:t>
      </w:r>
      <w:r w:rsidR="00283456" w:rsidRPr="00382663">
        <w:rPr>
          <w:rFonts w:cs="Times New Roman"/>
          <w:sz w:val="24"/>
          <w:szCs w:val="24"/>
        </w:rPr>
        <w:t>.</w:t>
      </w:r>
    </w:p>
    <w:p w14:paraId="6F5D3938" w14:textId="4940E756" w:rsidR="00283456" w:rsidRPr="00382663" w:rsidRDefault="004C0EAC" w:rsidP="00283456">
      <w:pPr>
        <w:pStyle w:val="Odsekzoznamu"/>
        <w:numPr>
          <w:ilvl w:val="0"/>
          <w:numId w:val="39"/>
        </w:numPr>
        <w:spacing w:line="276" w:lineRule="auto"/>
        <w:ind w:left="993" w:hanging="426"/>
        <w:jc w:val="both"/>
        <w:rPr>
          <w:rFonts w:cs="Times New Roman"/>
          <w:sz w:val="24"/>
          <w:szCs w:val="24"/>
        </w:rPr>
      </w:pPr>
      <w:r w:rsidRPr="00382663">
        <w:rPr>
          <w:rFonts w:cs="Times New Roman"/>
          <w:sz w:val="24"/>
          <w:szCs w:val="24"/>
        </w:rPr>
        <w:t xml:space="preserve">Správca vykoná </w:t>
      </w:r>
      <w:r w:rsidR="00283456" w:rsidRPr="00382663">
        <w:rPr>
          <w:rFonts w:cs="Times New Roman"/>
          <w:sz w:val="24"/>
          <w:szCs w:val="24"/>
        </w:rPr>
        <w:t>integračné testovani</w:t>
      </w:r>
      <w:r w:rsidRPr="00382663">
        <w:rPr>
          <w:rFonts w:cs="Times New Roman"/>
          <w:sz w:val="24"/>
          <w:szCs w:val="24"/>
        </w:rPr>
        <w:t>e</w:t>
      </w:r>
      <w:r w:rsidR="00283456" w:rsidRPr="00382663">
        <w:rPr>
          <w:rFonts w:cs="Times New Roman"/>
          <w:sz w:val="24"/>
          <w:szCs w:val="24"/>
        </w:rPr>
        <w:t xml:space="preserve"> aplikačného rozhrania</w:t>
      </w:r>
      <w:r w:rsidR="009A4792" w:rsidRPr="00382663">
        <w:rPr>
          <w:rFonts w:cs="Times New Roman"/>
          <w:sz w:val="24"/>
          <w:szCs w:val="24"/>
        </w:rPr>
        <w:t xml:space="preserve"> a grafického používateľského rozhrania</w:t>
      </w:r>
      <w:r w:rsidR="00283456" w:rsidRPr="00382663">
        <w:rPr>
          <w:rFonts w:cs="Times New Roman"/>
          <w:sz w:val="24"/>
          <w:szCs w:val="24"/>
        </w:rPr>
        <w:t xml:space="preserve"> pre prípady uvedené v odseku 1. </w:t>
      </w:r>
    </w:p>
    <w:p w14:paraId="6668FC66" w14:textId="65CB4085" w:rsidR="00283456" w:rsidRPr="00382663" w:rsidRDefault="00283456" w:rsidP="00283456">
      <w:pPr>
        <w:pStyle w:val="Odsekzoznamu"/>
        <w:numPr>
          <w:ilvl w:val="0"/>
          <w:numId w:val="39"/>
        </w:numPr>
        <w:spacing w:line="276" w:lineRule="auto"/>
        <w:ind w:left="993" w:hanging="426"/>
        <w:jc w:val="both"/>
        <w:rPr>
          <w:rFonts w:cs="Times New Roman"/>
          <w:sz w:val="24"/>
          <w:szCs w:val="24"/>
        </w:rPr>
      </w:pPr>
      <w:r w:rsidRPr="00382663">
        <w:rPr>
          <w:rFonts w:cs="Times New Roman"/>
          <w:sz w:val="24"/>
          <w:szCs w:val="24"/>
        </w:rPr>
        <w:t xml:space="preserve">Výstupom testovania je </w:t>
      </w:r>
      <w:r w:rsidR="00806618" w:rsidRPr="00382663">
        <w:rPr>
          <w:rFonts w:cs="Times New Roman"/>
          <w:sz w:val="24"/>
          <w:szCs w:val="24"/>
        </w:rPr>
        <w:t>správa z funkčného a integračného testovania</w:t>
      </w:r>
      <w:r w:rsidR="00DF5C97" w:rsidRPr="00382663">
        <w:rPr>
          <w:rFonts w:cs="Times New Roman"/>
          <w:sz w:val="24"/>
          <w:szCs w:val="24"/>
        </w:rPr>
        <w:t> </w:t>
      </w:r>
      <w:r w:rsidRPr="00382663">
        <w:rPr>
          <w:rFonts w:cs="Times New Roman"/>
          <w:sz w:val="24"/>
          <w:szCs w:val="24"/>
        </w:rPr>
        <w:t xml:space="preserve"> aplikačného rozhrania, ktorá</w:t>
      </w:r>
      <w:r w:rsidR="00806618" w:rsidRPr="00382663">
        <w:rPr>
          <w:rFonts w:cs="Times New Roman"/>
          <w:sz w:val="24"/>
          <w:szCs w:val="24"/>
        </w:rPr>
        <w:t xml:space="preserve"> je súčasťou projektovej dokumentácie a</w:t>
      </w:r>
      <w:r w:rsidRPr="00382663">
        <w:rPr>
          <w:rFonts w:cs="Times New Roman"/>
          <w:sz w:val="24"/>
          <w:szCs w:val="24"/>
        </w:rPr>
        <w:t xml:space="preserve"> obsahuje </w:t>
      </w:r>
    </w:p>
    <w:p w14:paraId="64A7B3FD" w14:textId="77777777" w:rsidR="00283456"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dátum vykonania testovania,</w:t>
      </w:r>
    </w:p>
    <w:p w14:paraId="084C1B71" w14:textId="11D0B20E" w:rsidR="00806618"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 xml:space="preserve">popis </w:t>
      </w:r>
      <w:r w:rsidR="0026683E" w:rsidRPr="00382663">
        <w:rPr>
          <w:rFonts w:cs="Times New Roman"/>
          <w:sz w:val="24"/>
          <w:szCs w:val="24"/>
        </w:rPr>
        <w:t xml:space="preserve">spôsobu </w:t>
      </w:r>
      <w:r w:rsidRPr="00382663">
        <w:rPr>
          <w:rFonts w:cs="Times New Roman"/>
          <w:sz w:val="24"/>
          <w:szCs w:val="24"/>
        </w:rPr>
        <w:t>testovania</w:t>
      </w:r>
      <w:r w:rsidR="00806618" w:rsidRPr="00382663">
        <w:rPr>
          <w:rFonts w:cs="Times New Roman"/>
          <w:sz w:val="24"/>
          <w:szCs w:val="24"/>
        </w:rPr>
        <w:t>,</w:t>
      </w:r>
      <w:r w:rsidRPr="00382663">
        <w:rPr>
          <w:rFonts w:cs="Times New Roman"/>
          <w:sz w:val="24"/>
          <w:szCs w:val="24"/>
        </w:rPr>
        <w:t xml:space="preserve"> </w:t>
      </w:r>
    </w:p>
    <w:p w14:paraId="10B0D013" w14:textId="0E4B8207" w:rsidR="00283456"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scenár testovania</w:t>
      </w:r>
      <w:r w:rsidR="000D2792" w:rsidRPr="00382663">
        <w:rPr>
          <w:rFonts w:cs="Times New Roman"/>
          <w:sz w:val="24"/>
          <w:szCs w:val="24"/>
        </w:rPr>
        <w:t xml:space="preserve"> a</w:t>
      </w:r>
    </w:p>
    <w:p w14:paraId="6A2B103D" w14:textId="73223D34" w:rsidR="00283456" w:rsidRPr="00382663" w:rsidRDefault="00283456" w:rsidP="00283456">
      <w:pPr>
        <w:pStyle w:val="Odsekzoznamu"/>
        <w:numPr>
          <w:ilvl w:val="1"/>
          <w:numId w:val="39"/>
        </w:numPr>
        <w:spacing w:line="276" w:lineRule="auto"/>
        <w:jc w:val="both"/>
        <w:rPr>
          <w:rFonts w:cs="Times New Roman"/>
          <w:sz w:val="24"/>
          <w:szCs w:val="24"/>
        </w:rPr>
      </w:pPr>
      <w:r w:rsidRPr="00382663">
        <w:rPr>
          <w:rFonts w:cs="Times New Roman"/>
          <w:sz w:val="24"/>
          <w:szCs w:val="24"/>
        </w:rPr>
        <w:t>zoznam a</w:t>
      </w:r>
      <w:r w:rsidR="00806618" w:rsidRPr="00382663">
        <w:rPr>
          <w:rFonts w:cs="Times New Roman"/>
          <w:sz w:val="24"/>
          <w:szCs w:val="24"/>
        </w:rPr>
        <w:t> </w:t>
      </w:r>
      <w:r w:rsidRPr="00382663">
        <w:rPr>
          <w:rFonts w:cs="Times New Roman"/>
          <w:sz w:val="24"/>
          <w:szCs w:val="24"/>
        </w:rPr>
        <w:t>dokumentáciu</w:t>
      </w:r>
      <w:r w:rsidR="00806618" w:rsidRPr="00382663">
        <w:rPr>
          <w:rFonts w:cs="Times New Roman"/>
          <w:sz w:val="24"/>
          <w:szCs w:val="24"/>
        </w:rPr>
        <w:t xml:space="preserve"> vykonaných testov, výsledky testovania a plán identifikovaných problémov.</w:t>
      </w:r>
      <w:r w:rsidRPr="00382663">
        <w:rPr>
          <w:rFonts w:cs="Times New Roman"/>
          <w:sz w:val="24"/>
          <w:szCs w:val="24"/>
        </w:rPr>
        <w:t xml:space="preserve"> </w:t>
      </w:r>
    </w:p>
    <w:p w14:paraId="111ADBDD" w14:textId="01AAC87F" w:rsidR="00283456" w:rsidRPr="00382663" w:rsidRDefault="000D2792" w:rsidP="00283456">
      <w:pPr>
        <w:pStyle w:val="Odsekzoznamu"/>
        <w:numPr>
          <w:ilvl w:val="0"/>
          <w:numId w:val="39"/>
        </w:numPr>
        <w:spacing w:line="276" w:lineRule="auto"/>
        <w:ind w:left="993" w:hanging="426"/>
        <w:jc w:val="both"/>
        <w:rPr>
          <w:rFonts w:cs="Times New Roman"/>
          <w:sz w:val="24"/>
          <w:szCs w:val="24"/>
        </w:rPr>
      </w:pPr>
      <w:r w:rsidRPr="00382663">
        <w:rPr>
          <w:rFonts w:cs="Times New Roman"/>
          <w:sz w:val="24"/>
          <w:szCs w:val="24"/>
        </w:rPr>
        <w:t>Ak</w:t>
      </w:r>
      <w:r w:rsidR="00283456" w:rsidRPr="00382663">
        <w:rPr>
          <w:rFonts w:cs="Times New Roman"/>
          <w:sz w:val="24"/>
          <w:szCs w:val="24"/>
        </w:rPr>
        <w:t xml:space="preserve"> </w:t>
      </w:r>
      <w:r w:rsidR="00806618" w:rsidRPr="00382663">
        <w:rPr>
          <w:rFonts w:cs="Times New Roman"/>
          <w:sz w:val="24"/>
          <w:szCs w:val="24"/>
        </w:rPr>
        <w:t xml:space="preserve">funkčné </w:t>
      </w:r>
      <w:r w:rsidR="00283456" w:rsidRPr="00382663">
        <w:rPr>
          <w:rFonts w:cs="Times New Roman"/>
          <w:sz w:val="24"/>
          <w:szCs w:val="24"/>
        </w:rPr>
        <w:t xml:space="preserve">testovanie aplikačného rozhrania odhalí chyby, ktoré znemožňujú použitie rozhrania a služby alebo v prípade integračného testovania </w:t>
      </w:r>
      <w:r w:rsidRPr="00382663">
        <w:rPr>
          <w:rFonts w:cs="Times New Roman"/>
          <w:sz w:val="24"/>
          <w:szCs w:val="24"/>
        </w:rPr>
        <w:t xml:space="preserve">znemožňujú </w:t>
      </w:r>
      <w:r w:rsidR="00283456" w:rsidRPr="00382663">
        <w:rPr>
          <w:rFonts w:cs="Times New Roman"/>
          <w:sz w:val="24"/>
          <w:szCs w:val="24"/>
        </w:rPr>
        <w:t xml:space="preserve">realizovať používateľské testy funkčného používateľského rozhrania, zabezpečí správca odstránenie identifikovaných problémov a postup podľa odsekov 1 až </w:t>
      </w:r>
      <w:r w:rsidR="007C46DE" w:rsidRPr="00382663">
        <w:rPr>
          <w:rFonts w:cs="Times New Roman"/>
          <w:sz w:val="24"/>
          <w:szCs w:val="24"/>
        </w:rPr>
        <w:t>3</w:t>
      </w:r>
      <w:r w:rsidR="00283456" w:rsidRPr="00382663">
        <w:rPr>
          <w:rFonts w:cs="Times New Roman"/>
          <w:sz w:val="24"/>
          <w:szCs w:val="24"/>
        </w:rPr>
        <w:t xml:space="preserve"> zopakuje.</w:t>
      </w:r>
    </w:p>
    <w:p w14:paraId="61F82D68" w14:textId="6ACC362F" w:rsidR="00AF7365" w:rsidRPr="00382663" w:rsidRDefault="00AF7365" w:rsidP="00283456">
      <w:pPr>
        <w:pStyle w:val="Odsekzoznamu"/>
        <w:numPr>
          <w:ilvl w:val="0"/>
          <w:numId w:val="39"/>
        </w:numPr>
        <w:spacing w:line="276" w:lineRule="auto"/>
        <w:ind w:left="993" w:hanging="426"/>
        <w:jc w:val="both"/>
        <w:rPr>
          <w:rFonts w:cs="Times New Roman"/>
          <w:sz w:val="24"/>
          <w:szCs w:val="24"/>
        </w:rPr>
      </w:pPr>
      <w:r w:rsidRPr="00382663">
        <w:rPr>
          <w:rFonts w:cs="Times New Roman"/>
          <w:sz w:val="24"/>
          <w:szCs w:val="24"/>
        </w:rPr>
        <w:lastRenderedPageBreak/>
        <w:t xml:space="preserve"> Testovací protokol aplikačného rozhrania je súčasťou výstupu projektovej dokumentácie.</w:t>
      </w:r>
    </w:p>
    <w:p w14:paraId="1CD7DFF7" w14:textId="77777777" w:rsidR="0040023D" w:rsidRPr="00382663" w:rsidRDefault="0040023D" w:rsidP="002D38B2">
      <w:pPr>
        <w:spacing w:afterLines="20" w:after="48" w:line="276" w:lineRule="auto"/>
        <w:jc w:val="both"/>
        <w:rPr>
          <w:rFonts w:cs="Times New Roman"/>
          <w:b/>
          <w:bCs/>
          <w:sz w:val="24"/>
          <w:lang w:val="sk-SK"/>
        </w:rPr>
      </w:pPr>
    </w:p>
    <w:p w14:paraId="20B7BBB5" w14:textId="437DC778" w:rsidR="007C6308" w:rsidRPr="00382663" w:rsidRDefault="584E0FA6" w:rsidP="002D38B2">
      <w:pPr>
        <w:spacing w:afterLines="20" w:after="48" w:line="276" w:lineRule="auto"/>
        <w:jc w:val="center"/>
        <w:rPr>
          <w:rFonts w:cs="Times New Roman"/>
          <w:b/>
          <w:bCs/>
          <w:sz w:val="24"/>
          <w:lang w:val="sk-SK"/>
        </w:rPr>
      </w:pPr>
      <w:r w:rsidRPr="00382663">
        <w:rPr>
          <w:rFonts w:cs="Times New Roman"/>
          <w:b/>
          <w:bCs/>
          <w:sz w:val="24"/>
          <w:lang w:val="sk-SK"/>
        </w:rPr>
        <w:t xml:space="preserve">§ </w:t>
      </w:r>
      <w:r w:rsidR="00283456" w:rsidRPr="00382663">
        <w:rPr>
          <w:rFonts w:cs="Times New Roman"/>
          <w:b/>
          <w:bCs/>
          <w:sz w:val="24"/>
          <w:lang w:val="sk-SK"/>
        </w:rPr>
        <w:t>11</w:t>
      </w:r>
    </w:p>
    <w:p w14:paraId="43A8D257" w14:textId="77777777" w:rsidR="007C6308" w:rsidRPr="00382663" w:rsidRDefault="52F809C4" w:rsidP="002D38B2">
      <w:pPr>
        <w:spacing w:afterLines="20" w:after="48" w:line="276" w:lineRule="auto"/>
        <w:jc w:val="center"/>
        <w:rPr>
          <w:rFonts w:cs="Times New Roman"/>
          <w:b/>
          <w:bCs/>
          <w:sz w:val="24"/>
          <w:lang w:val="sk-SK"/>
        </w:rPr>
      </w:pPr>
      <w:r w:rsidRPr="00382663">
        <w:rPr>
          <w:rFonts w:cs="Times New Roman"/>
          <w:b/>
          <w:bCs/>
          <w:sz w:val="24"/>
          <w:lang w:val="sk-SK"/>
        </w:rPr>
        <w:t>Používateľské testy funkčného používateľského rozhrania</w:t>
      </w:r>
    </w:p>
    <w:p w14:paraId="3E9A274D" w14:textId="77777777" w:rsidR="00A757DE" w:rsidRPr="00382663" w:rsidRDefault="00A757DE" w:rsidP="002D38B2">
      <w:pPr>
        <w:spacing w:afterLines="20" w:after="48" w:line="276" w:lineRule="auto"/>
        <w:jc w:val="center"/>
        <w:rPr>
          <w:rFonts w:cs="Times New Roman"/>
          <w:b/>
          <w:bCs/>
          <w:sz w:val="24"/>
          <w:lang w:val="sk-SK"/>
        </w:rPr>
      </w:pPr>
    </w:p>
    <w:p w14:paraId="3AE28AB1" w14:textId="3CFBC281" w:rsidR="007C6308" w:rsidRPr="00382663" w:rsidRDefault="52F809C4" w:rsidP="002D38B2">
      <w:pPr>
        <w:pStyle w:val="Odsekzoznamu"/>
        <w:numPr>
          <w:ilvl w:val="0"/>
          <w:numId w:val="13"/>
        </w:numPr>
        <w:spacing w:line="276" w:lineRule="auto"/>
        <w:ind w:left="993" w:hanging="426"/>
        <w:jc w:val="both"/>
        <w:rPr>
          <w:rFonts w:cs="Times New Roman"/>
          <w:sz w:val="24"/>
          <w:szCs w:val="24"/>
        </w:rPr>
      </w:pPr>
      <w:r w:rsidRPr="00382663">
        <w:rPr>
          <w:rFonts w:cs="Times New Roman"/>
          <w:sz w:val="24"/>
          <w:szCs w:val="24"/>
        </w:rPr>
        <w:t>Po</w:t>
      </w:r>
      <w:r w:rsidR="00B0233C" w:rsidRPr="00382663">
        <w:rPr>
          <w:rFonts w:cs="Times New Roman"/>
          <w:sz w:val="24"/>
          <w:szCs w:val="24"/>
        </w:rPr>
        <w:t xml:space="preserve"> vypracovaní</w:t>
      </w:r>
      <w:r w:rsidRPr="00382663">
        <w:rPr>
          <w:rFonts w:cs="Times New Roman"/>
          <w:sz w:val="24"/>
          <w:szCs w:val="24"/>
        </w:rPr>
        <w:t xml:space="preserve"> návrhu prvej verzie funkčného používateľského rozhrania zabezpečí správca testovanie použiteľnosti funkčného používateľského rozhrania každou používateľskou skupinou</w:t>
      </w:r>
      <w:r w:rsidR="00AF7355" w:rsidRPr="00382663">
        <w:rPr>
          <w:rFonts w:cs="Times New Roman"/>
          <w:sz w:val="24"/>
          <w:szCs w:val="24"/>
        </w:rPr>
        <w:t>, pričom správca vynaloží primerané úsilie, vrátane opakovaného oslovenia, na zabezpečenie získania vhodnej reprezentatívnej vzorky koncových používateľov</w:t>
      </w:r>
      <w:r w:rsidRPr="00382663">
        <w:rPr>
          <w:rFonts w:cs="Times New Roman"/>
          <w:sz w:val="24"/>
          <w:szCs w:val="24"/>
        </w:rPr>
        <w:t xml:space="preserve">. </w:t>
      </w:r>
    </w:p>
    <w:p w14:paraId="1FEF7A59" w14:textId="72BAED4C" w:rsidR="007C6308" w:rsidRPr="00382663" w:rsidRDefault="52F809C4" w:rsidP="002D38B2">
      <w:pPr>
        <w:pStyle w:val="Odsekzoznamu"/>
        <w:numPr>
          <w:ilvl w:val="0"/>
          <w:numId w:val="13"/>
        </w:numPr>
        <w:spacing w:line="276" w:lineRule="auto"/>
        <w:ind w:left="993" w:hanging="426"/>
        <w:jc w:val="both"/>
        <w:rPr>
          <w:rFonts w:cs="Times New Roman"/>
          <w:sz w:val="24"/>
          <w:szCs w:val="24"/>
        </w:rPr>
      </w:pPr>
      <w:r w:rsidRPr="00382663">
        <w:rPr>
          <w:rFonts w:cs="Times New Roman"/>
          <w:sz w:val="24"/>
          <w:szCs w:val="24"/>
        </w:rPr>
        <w:t xml:space="preserve">Výstupom testovania použiteľnosti funkčného používateľského rozhrania je </w:t>
      </w:r>
      <w:r w:rsidR="00DF5C97" w:rsidRPr="00382663">
        <w:rPr>
          <w:rFonts w:cs="Times New Roman"/>
          <w:sz w:val="24"/>
          <w:szCs w:val="24"/>
        </w:rPr>
        <w:t> testovací protokol</w:t>
      </w:r>
      <w:r w:rsidRPr="00382663">
        <w:rPr>
          <w:rFonts w:cs="Times New Roman"/>
          <w:sz w:val="24"/>
          <w:szCs w:val="24"/>
        </w:rPr>
        <w:t xml:space="preserve"> použiteľnosti funkčného používateľ</w:t>
      </w:r>
      <w:r w:rsidR="00E61743" w:rsidRPr="00382663">
        <w:rPr>
          <w:rFonts w:cs="Times New Roman"/>
          <w:sz w:val="24"/>
          <w:szCs w:val="24"/>
        </w:rPr>
        <w:t>ského rozhrania, ktor</w:t>
      </w:r>
      <w:r w:rsidR="004B00FD" w:rsidRPr="00382663">
        <w:rPr>
          <w:rFonts w:cs="Times New Roman"/>
          <w:sz w:val="24"/>
          <w:szCs w:val="24"/>
        </w:rPr>
        <w:t>ý</w:t>
      </w:r>
      <w:r w:rsidR="00E61743" w:rsidRPr="00382663">
        <w:rPr>
          <w:rFonts w:cs="Times New Roman"/>
          <w:sz w:val="24"/>
          <w:szCs w:val="24"/>
        </w:rPr>
        <w:t xml:space="preserve"> obsahuje</w:t>
      </w:r>
      <w:r w:rsidRPr="00382663">
        <w:rPr>
          <w:rFonts w:cs="Times New Roman"/>
          <w:sz w:val="24"/>
          <w:szCs w:val="24"/>
        </w:rPr>
        <w:t xml:space="preserve"> </w:t>
      </w:r>
    </w:p>
    <w:p w14:paraId="41357E33" w14:textId="082E7061" w:rsidR="007C6308" w:rsidRPr="00382663" w:rsidRDefault="52F809C4"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sociodemografick</w:t>
      </w:r>
      <w:r w:rsidR="00C360F3" w:rsidRPr="00382663">
        <w:rPr>
          <w:rFonts w:cs="Times New Roman"/>
          <w:sz w:val="24"/>
          <w:szCs w:val="24"/>
        </w:rPr>
        <w:t>é</w:t>
      </w:r>
      <w:r w:rsidRPr="00382663">
        <w:rPr>
          <w:rFonts w:cs="Times New Roman"/>
          <w:sz w:val="24"/>
          <w:szCs w:val="24"/>
        </w:rPr>
        <w:t xml:space="preserve"> </w:t>
      </w:r>
      <w:r w:rsidR="00C360F3" w:rsidRPr="00382663">
        <w:rPr>
          <w:rFonts w:cs="Times New Roman"/>
          <w:sz w:val="24"/>
          <w:szCs w:val="24"/>
        </w:rPr>
        <w:t xml:space="preserve"> a iné </w:t>
      </w:r>
      <w:r w:rsidRPr="00382663">
        <w:rPr>
          <w:rFonts w:cs="Times New Roman"/>
          <w:sz w:val="24"/>
          <w:szCs w:val="24"/>
        </w:rPr>
        <w:t>charakter</w:t>
      </w:r>
      <w:r w:rsidR="00C360F3" w:rsidRPr="00382663">
        <w:rPr>
          <w:rFonts w:cs="Times New Roman"/>
          <w:sz w:val="24"/>
          <w:szCs w:val="24"/>
        </w:rPr>
        <w:t>istiky</w:t>
      </w:r>
      <w:r w:rsidRPr="00382663">
        <w:rPr>
          <w:rFonts w:cs="Times New Roman"/>
          <w:sz w:val="24"/>
          <w:szCs w:val="24"/>
        </w:rPr>
        <w:t xml:space="preserve"> testovaných používateľských skupín,</w:t>
      </w:r>
    </w:p>
    <w:p w14:paraId="3C374A83" w14:textId="77777777" w:rsidR="007C6308" w:rsidRPr="00382663" w:rsidRDefault="52F809C4"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dátum vykonania testovania,</w:t>
      </w:r>
    </w:p>
    <w:p w14:paraId="30325138" w14:textId="7899DEC6" w:rsidR="007C6308" w:rsidRPr="00382663" w:rsidRDefault="52F809C4" w:rsidP="002D38B2">
      <w:pPr>
        <w:pStyle w:val="Odsekzoznamu"/>
        <w:numPr>
          <w:ilvl w:val="1"/>
          <w:numId w:val="13"/>
        </w:numPr>
        <w:spacing w:line="276" w:lineRule="auto"/>
        <w:jc w:val="both"/>
        <w:rPr>
          <w:rFonts w:eastAsiaTheme="minorEastAsia" w:cs="Times New Roman"/>
          <w:sz w:val="24"/>
          <w:szCs w:val="24"/>
        </w:rPr>
      </w:pPr>
      <w:r w:rsidRPr="00382663">
        <w:rPr>
          <w:rFonts w:cs="Times New Roman"/>
          <w:sz w:val="24"/>
          <w:szCs w:val="24"/>
        </w:rPr>
        <w:t xml:space="preserve">popis </w:t>
      </w:r>
      <w:r w:rsidR="0026683E" w:rsidRPr="00382663">
        <w:rPr>
          <w:rFonts w:cs="Times New Roman"/>
          <w:sz w:val="24"/>
          <w:szCs w:val="24"/>
        </w:rPr>
        <w:t xml:space="preserve">spôsobu </w:t>
      </w:r>
      <w:r w:rsidRPr="00382663">
        <w:rPr>
          <w:rFonts w:cs="Times New Roman"/>
          <w:sz w:val="24"/>
          <w:szCs w:val="24"/>
        </w:rPr>
        <w:t>testovania a scenár testovania v podobe súboru úloh a otázok zadávaných respondentom,</w:t>
      </w:r>
    </w:p>
    <w:p w14:paraId="15628BB7" w14:textId="77777777" w:rsidR="007C6308" w:rsidRPr="00382663" w:rsidRDefault="52F809C4"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zoznam identifikovaných problémov použiteľnosti, zoradených v poradí podľa frekvencie a  závažnosti, </w:t>
      </w:r>
    </w:p>
    <w:p w14:paraId="0096B211" w14:textId="4B5A2407" w:rsidR="007C6308" w:rsidRPr="00382663" w:rsidRDefault="007C6308"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dokumentáciu meraných metrík pre kľúčové prípady použitia, ktorými sú čas úlohy, chybovosť úlohy, efektivita úlohy</w:t>
      </w:r>
      <w:r w:rsidR="000D2792" w:rsidRPr="00382663">
        <w:rPr>
          <w:rFonts w:cs="Times New Roman"/>
          <w:sz w:val="24"/>
          <w:szCs w:val="24"/>
        </w:rPr>
        <w:t xml:space="preserve"> a</w:t>
      </w:r>
      <w:r w:rsidRPr="00382663">
        <w:rPr>
          <w:rFonts w:cs="Times New Roman"/>
          <w:sz w:val="24"/>
          <w:szCs w:val="24"/>
        </w:rPr>
        <w:t xml:space="preserve"> </w:t>
      </w:r>
    </w:p>
    <w:p w14:paraId="3039EDB3" w14:textId="42045235" w:rsidR="007C6308" w:rsidRPr="00382663" w:rsidRDefault="007C6308"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výsledok merania SUS skóre</w:t>
      </w:r>
      <w:r w:rsidR="00D324D7" w:rsidRPr="00382663">
        <w:rPr>
          <w:rFonts w:cs="Times New Roman"/>
          <w:sz w:val="24"/>
          <w:szCs w:val="24"/>
        </w:rPr>
        <w:t xml:space="preserve">, ktorý sa vypracuje podľa prílohy č. </w:t>
      </w:r>
      <w:r w:rsidR="00F86111" w:rsidRPr="00382663">
        <w:rPr>
          <w:rFonts w:cs="Times New Roman"/>
          <w:sz w:val="24"/>
          <w:szCs w:val="24"/>
        </w:rPr>
        <w:t>2</w:t>
      </w:r>
      <w:r w:rsidRPr="00382663">
        <w:rPr>
          <w:rFonts w:cs="Times New Roman"/>
          <w:sz w:val="24"/>
          <w:szCs w:val="24"/>
        </w:rPr>
        <w:t>.</w:t>
      </w:r>
    </w:p>
    <w:p w14:paraId="3960B65C" w14:textId="3B808D76" w:rsidR="007C6308" w:rsidRPr="00382663" w:rsidRDefault="1BB7C34D" w:rsidP="002D38B2">
      <w:pPr>
        <w:pStyle w:val="Odsekzoznamu"/>
        <w:numPr>
          <w:ilvl w:val="0"/>
          <w:numId w:val="13"/>
        </w:numPr>
        <w:spacing w:line="276" w:lineRule="auto"/>
        <w:ind w:left="993" w:hanging="426"/>
        <w:jc w:val="both"/>
        <w:rPr>
          <w:rFonts w:cs="Times New Roman"/>
          <w:sz w:val="24"/>
          <w:szCs w:val="24"/>
        </w:rPr>
      </w:pPr>
      <w:r w:rsidRPr="00382663">
        <w:rPr>
          <w:rFonts w:cs="Times New Roman"/>
          <w:sz w:val="24"/>
          <w:szCs w:val="24"/>
        </w:rPr>
        <w:t>Funkčné používateľské rozhranie v testoch použiteľnosti</w:t>
      </w:r>
      <w:r w:rsidR="00D324D7" w:rsidRPr="00382663">
        <w:rPr>
          <w:rFonts w:cs="Times New Roman"/>
          <w:sz w:val="24"/>
          <w:szCs w:val="24"/>
        </w:rPr>
        <w:t xml:space="preserve"> </w:t>
      </w:r>
      <w:r w:rsidR="00BB1B7B" w:rsidRPr="00382663">
        <w:rPr>
          <w:rFonts w:cs="Times New Roman"/>
          <w:sz w:val="24"/>
          <w:szCs w:val="24"/>
        </w:rPr>
        <w:t xml:space="preserve">má </w:t>
      </w:r>
      <w:r w:rsidR="00D324D7" w:rsidRPr="00382663">
        <w:rPr>
          <w:rFonts w:cs="Times New Roman"/>
          <w:sz w:val="24"/>
          <w:szCs w:val="24"/>
        </w:rPr>
        <w:t>dosahovať</w:t>
      </w:r>
      <w:r w:rsidRPr="00382663">
        <w:rPr>
          <w:rFonts w:cs="Times New Roman"/>
          <w:sz w:val="24"/>
          <w:szCs w:val="24"/>
        </w:rPr>
        <w:t xml:space="preserve"> aspoň </w:t>
      </w:r>
      <w:r w:rsidR="00850C70" w:rsidRPr="00382663">
        <w:rPr>
          <w:rFonts w:cs="Times New Roman"/>
          <w:sz w:val="24"/>
          <w:szCs w:val="24"/>
        </w:rPr>
        <w:t xml:space="preserve">tieto </w:t>
      </w:r>
      <w:r w:rsidRPr="00382663">
        <w:rPr>
          <w:rFonts w:cs="Times New Roman"/>
          <w:sz w:val="24"/>
          <w:szCs w:val="24"/>
        </w:rPr>
        <w:t>hodnoty</w:t>
      </w:r>
      <w:r w:rsidR="00850C70" w:rsidRPr="00382663">
        <w:rPr>
          <w:rFonts w:cs="Times New Roman"/>
          <w:sz w:val="24"/>
          <w:szCs w:val="24"/>
        </w:rPr>
        <w:t>:</w:t>
      </w:r>
    </w:p>
    <w:p w14:paraId="4E40AD97" w14:textId="77777777" w:rsidR="007C6308" w:rsidRPr="00382663" w:rsidRDefault="52F809C4"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namerané SUS skóre je vyššie ako 50 bodov,</w:t>
      </w:r>
    </w:p>
    <w:p w14:paraId="22506B00" w14:textId="69820015" w:rsidR="007C6308" w:rsidRPr="00382663" w:rsidRDefault="007C6308"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miera dokončenia kľúčových úloh</w:t>
      </w:r>
      <w:r w:rsidR="00184A29" w:rsidRPr="00382663">
        <w:rPr>
          <w:rFonts w:cs="Times New Roman"/>
          <w:sz w:val="24"/>
          <w:szCs w:val="24"/>
        </w:rPr>
        <w:t>, ktoré sú potrebné pre úspešné použitie služby</w:t>
      </w:r>
      <w:r w:rsidRPr="00382663">
        <w:rPr>
          <w:rFonts w:cs="Times New Roman"/>
          <w:sz w:val="24"/>
          <w:szCs w:val="24"/>
        </w:rPr>
        <w:t xml:space="preserve"> je vyššia ako 80%</w:t>
      </w:r>
      <w:r w:rsidR="00D324D7" w:rsidRPr="00382663">
        <w:rPr>
          <w:rFonts w:cs="Times New Roman"/>
          <w:sz w:val="24"/>
          <w:szCs w:val="24"/>
        </w:rPr>
        <w:t xml:space="preserve"> a</w:t>
      </w:r>
    </w:p>
    <w:p w14:paraId="02259D1F" w14:textId="4DBFB677" w:rsidR="52F809C4" w:rsidRPr="00382663" w:rsidRDefault="52F809C4" w:rsidP="002D38B2">
      <w:pPr>
        <w:pStyle w:val="Odsekzoznamu"/>
        <w:numPr>
          <w:ilvl w:val="1"/>
          <w:numId w:val="13"/>
        </w:numPr>
        <w:spacing w:line="276" w:lineRule="auto"/>
        <w:jc w:val="both"/>
        <w:rPr>
          <w:rFonts w:cs="Times New Roman"/>
          <w:sz w:val="24"/>
          <w:szCs w:val="24"/>
        </w:rPr>
      </w:pPr>
      <w:r w:rsidRPr="00382663">
        <w:rPr>
          <w:rFonts w:cs="Times New Roman"/>
          <w:sz w:val="24"/>
          <w:szCs w:val="24"/>
        </w:rPr>
        <w:t>chybovosť kľúčových úloh</w:t>
      </w:r>
      <w:r w:rsidR="00E551EC" w:rsidRPr="00382663">
        <w:rPr>
          <w:rFonts w:cs="Times New Roman"/>
          <w:sz w:val="24"/>
          <w:szCs w:val="24"/>
        </w:rPr>
        <w:t xml:space="preserve"> </w:t>
      </w:r>
      <w:r w:rsidRPr="00382663">
        <w:rPr>
          <w:rFonts w:cs="Times New Roman"/>
          <w:sz w:val="24"/>
          <w:szCs w:val="24"/>
        </w:rPr>
        <w:t xml:space="preserve">je nižšia ako </w:t>
      </w:r>
      <w:r w:rsidR="00FE773C" w:rsidRPr="00382663">
        <w:rPr>
          <w:rFonts w:cs="Times New Roman"/>
          <w:sz w:val="24"/>
          <w:szCs w:val="24"/>
        </w:rPr>
        <w:t>3</w:t>
      </w:r>
      <w:r w:rsidRPr="00382663">
        <w:rPr>
          <w:rFonts w:cs="Times New Roman"/>
          <w:sz w:val="24"/>
          <w:szCs w:val="24"/>
        </w:rPr>
        <w:t>0%.</w:t>
      </w:r>
    </w:p>
    <w:p w14:paraId="780951A0" w14:textId="674DF75B" w:rsidR="007C6308" w:rsidRPr="00382663" w:rsidRDefault="52F809C4" w:rsidP="002D38B2">
      <w:pPr>
        <w:pStyle w:val="Odsekzoznamu"/>
        <w:numPr>
          <w:ilvl w:val="0"/>
          <w:numId w:val="13"/>
        </w:numPr>
        <w:spacing w:line="276" w:lineRule="auto"/>
        <w:ind w:left="993" w:hanging="426"/>
        <w:jc w:val="both"/>
        <w:rPr>
          <w:rFonts w:cs="Times New Roman"/>
          <w:sz w:val="24"/>
          <w:szCs w:val="24"/>
        </w:rPr>
      </w:pPr>
      <w:r w:rsidRPr="00382663">
        <w:rPr>
          <w:rFonts w:cs="Times New Roman"/>
          <w:sz w:val="24"/>
          <w:szCs w:val="24"/>
        </w:rPr>
        <w:t>Ak použiteľnos</w:t>
      </w:r>
      <w:r w:rsidR="006C6882" w:rsidRPr="00382663">
        <w:rPr>
          <w:rFonts w:cs="Times New Roman"/>
          <w:sz w:val="24"/>
          <w:szCs w:val="24"/>
        </w:rPr>
        <w:t>ť</w:t>
      </w:r>
      <w:r w:rsidRPr="00382663">
        <w:rPr>
          <w:rFonts w:cs="Times New Roman"/>
          <w:sz w:val="24"/>
          <w:szCs w:val="24"/>
        </w:rPr>
        <w:t xml:space="preserve"> funkčného používateľského rozhrania </w:t>
      </w:r>
      <w:r w:rsidR="006C6882" w:rsidRPr="00382663">
        <w:rPr>
          <w:rFonts w:cs="Times New Roman"/>
          <w:sz w:val="24"/>
          <w:szCs w:val="24"/>
        </w:rPr>
        <w:t>nedosahuje</w:t>
      </w:r>
      <w:r w:rsidRPr="00382663">
        <w:rPr>
          <w:rFonts w:cs="Times New Roman"/>
          <w:sz w:val="24"/>
          <w:szCs w:val="24"/>
        </w:rPr>
        <w:t xml:space="preserve"> hodnoty podľa odseku 3, správca zabezpečí úpravu funkčného používateľského rozhrania, najmä odstránenie identifikovaných problémov použiteľnosti a postup podľa odsekov 1 až 3 zopakuje. </w:t>
      </w:r>
    </w:p>
    <w:p w14:paraId="188D5D24" w14:textId="4EC7E1D3" w:rsidR="00150096" w:rsidRPr="00382663" w:rsidRDefault="00B0233C" w:rsidP="002D38B2">
      <w:pPr>
        <w:pStyle w:val="Odsekzoznamu"/>
        <w:numPr>
          <w:ilvl w:val="0"/>
          <w:numId w:val="13"/>
        </w:numPr>
        <w:spacing w:line="276" w:lineRule="auto"/>
        <w:ind w:left="993" w:hanging="426"/>
        <w:jc w:val="both"/>
        <w:rPr>
          <w:rFonts w:cs="Times New Roman"/>
          <w:sz w:val="24"/>
          <w:szCs w:val="24"/>
        </w:rPr>
      </w:pPr>
      <w:r w:rsidRPr="00382663">
        <w:rPr>
          <w:rFonts w:cs="Times New Roman"/>
          <w:sz w:val="24"/>
          <w:szCs w:val="24"/>
        </w:rPr>
        <w:t xml:space="preserve">O uskutočnení </w:t>
      </w:r>
      <w:r w:rsidR="52F809C4" w:rsidRPr="00382663">
        <w:rPr>
          <w:rFonts w:cs="Times New Roman"/>
          <w:sz w:val="24"/>
          <w:szCs w:val="24"/>
        </w:rPr>
        <w:t xml:space="preserve">testovania použiteľnosti funkčného používateľského rozhrania </w:t>
      </w:r>
      <w:r w:rsidRPr="00382663">
        <w:rPr>
          <w:rFonts w:cs="Times New Roman"/>
          <w:sz w:val="24"/>
          <w:szCs w:val="24"/>
        </w:rPr>
        <w:t xml:space="preserve">upovedomí </w:t>
      </w:r>
      <w:r w:rsidR="52F809C4" w:rsidRPr="00382663">
        <w:rPr>
          <w:rFonts w:cs="Times New Roman"/>
          <w:sz w:val="24"/>
          <w:szCs w:val="24"/>
        </w:rPr>
        <w:t>správca</w:t>
      </w:r>
      <w:r w:rsidRPr="00382663">
        <w:rPr>
          <w:rFonts w:cs="Times New Roman"/>
          <w:sz w:val="24"/>
          <w:szCs w:val="24"/>
        </w:rPr>
        <w:t xml:space="preserve"> orgán vedenia</w:t>
      </w:r>
      <w:r w:rsidR="52F809C4" w:rsidRPr="00382663">
        <w:rPr>
          <w:rFonts w:cs="Times New Roman"/>
          <w:sz w:val="24"/>
          <w:szCs w:val="24"/>
        </w:rPr>
        <w:t xml:space="preserve"> </w:t>
      </w:r>
      <w:r w:rsidR="009465CC" w:rsidRPr="00382663">
        <w:rPr>
          <w:rFonts w:cs="Times New Roman"/>
          <w:sz w:val="24"/>
          <w:szCs w:val="24"/>
        </w:rPr>
        <w:t xml:space="preserve">prostredníctvom elektronickej komunikácie </w:t>
      </w:r>
      <w:r w:rsidRPr="00382663">
        <w:rPr>
          <w:rFonts w:cs="Times New Roman"/>
          <w:sz w:val="24"/>
          <w:szCs w:val="24"/>
        </w:rPr>
        <w:t xml:space="preserve">aspoň </w:t>
      </w:r>
      <w:r w:rsidR="52F809C4" w:rsidRPr="00382663">
        <w:rPr>
          <w:rFonts w:cs="Times New Roman"/>
          <w:sz w:val="24"/>
          <w:szCs w:val="24"/>
        </w:rPr>
        <w:t xml:space="preserve">päť pracovných dní vopred a osoba poverená orgánom vedenia sa na testovaní môže zúčastniť. Osoba poverená orgánom vedenia, ktorá sa zúčastní testovania použiteľnosti funkčného rozhrania </w:t>
      </w:r>
      <w:r w:rsidRPr="00382663">
        <w:rPr>
          <w:rFonts w:cs="Times New Roman"/>
          <w:sz w:val="24"/>
          <w:szCs w:val="24"/>
        </w:rPr>
        <w:t xml:space="preserve">vyhotoví </w:t>
      </w:r>
      <w:r w:rsidR="00DF5C97" w:rsidRPr="00382663">
        <w:rPr>
          <w:rFonts w:cs="Times New Roman"/>
          <w:sz w:val="24"/>
          <w:szCs w:val="24"/>
        </w:rPr>
        <w:t>testovací protokol</w:t>
      </w:r>
      <w:r w:rsidR="52F809C4" w:rsidRPr="00382663">
        <w:rPr>
          <w:rFonts w:cs="Times New Roman"/>
          <w:sz w:val="24"/>
          <w:szCs w:val="24"/>
        </w:rPr>
        <w:t>, ktorý sa zverejňuje v centrálnom metainformačnom systéme verejnej správy.</w:t>
      </w:r>
    </w:p>
    <w:p w14:paraId="023AFBC8" w14:textId="5C3E019B" w:rsidR="00F820DA" w:rsidRPr="00382663" w:rsidRDefault="00DF5C97" w:rsidP="002D38B2">
      <w:pPr>
        <w:pStyle w:val="Odsekzoznamu"/>
        <w:numPr>
          <w:ilvl w:val="0"/>
          <w:numId w:val="13"/>
        </w:numPr>
        <w:spacing w:line="276" w:lineRule="auto"/>
        <w:ind w:left="993" w:hanging="426"/>
        <w:jc w:val="both"/>
        <w:rPr>
          <w:rFonts w:cs="Times New Roman"/>
          <w:sz w:val="24"/>
          <w:szCs w:val="24"/>
        </w:rPr>
      </w:pPr>
      <w:r w:rsidRPr="00382663">
        <w:rPr>
          <w:rFonts w:cs="Times New Roman"/>
          <w:sz w:val="24"/>
          <w:szCs w:val="24"/>
        </w:rPr>
        <w:t> Testovací protokol</w:t>
      </w:r>
      <w:r w:rsidR="00F820DA" w:rsidRPr="00382663">
        <w:rPr>
          <w:rFonts w:cs="Times New Roman"/>
          <w:sz w:val="24"/>
          <w:szCs w:val="24"/>
        </w:rPr>
        <w:t xml:space="preserve"> </w:t>
      </w:r>
      <w:r w:rsidR="00EC7A1E" w:rsidRPr="00382663">
        <w:rPr>
          <w:rFonts w:cs="Times New Roman"/>
          <w:sz w:val="24"/>
          <w:szCs w:val="24"/>
        </w:rPr>
        <w:t xml:space="preserve">funkčného </w:t>
      </w:r>
      <w:r w:rsidR="00F820DA" w:rsidRPr="00382663">
        <w:rPr>
          <w:rFonts w:cs="Times New Roman"/>
          <w:sz w:val="24"/>
          <w:szCs w:val="24"/>
        </w:rPr>
        <w:t xml:space="preserve">používateľského rozhrania </w:t>
      </w:r>
      <w:r w:rsidR="009465CC" w:rsidRPr="00382663">
        <w:rPr>
          <w:rFonts w:cs="Times New Roman"/>
          <w:sz w:val="24"/>
          <w:szCs w:val="24"/>
        </w:rPr>
        <w:t>je</w:t>
      </w:r>
      <w:r w:rsidR="00F820DA" w:rsidRPr="00382663">
        <w:rPr>
          <w:rFonts w:cs="Times New Roman"/>
          <w:sz w:val="24"/>
          <w:szCs w:val="24"/>
        </w:rPr>
        <w:t xml:space="preserve"> súčasťou výstupu projektovej dokumentácie.</w:t>
      </w:r>
    </w:p>
    <w:p w14:paraId="2BD9E8FF" w14:textId="77777777" w:rsidR="00F820DA" w:rsidRPr="00382663" w:rsidRDefault="00F820DA" w:rsidP="002D38B2">
      <w:pPr>
        <w:pStyle w:val="Odsekzoznamu"/>
        <w:spacing w:afterLines="20" w:after="48" w:line="276" w:lineRule="auto"/>
        <w:rPr>
          <w:rFonts w:cs="Times New Roman"/>
          <w:b/>
          <w:bCs/>
          <w:sz w:val="24"/>
          <w:szCs w:val="24"/>
        </w:rPr>
      </w:pPr>
    </w:p>
    <w:p w14:paraId="61CC4119" w14:textId="77777777" w:rsidR="00150096" w:rsidRPr="00382663" w:rsidRDefault="00150096" w:rsidP="002D38B2">
      <w:pPr>
        <w:spacing w:afterLines="20" w:after="48" w:line="276" w:lineRule="auto"/>
        <w:jc w:val="center"/>
        <w:rPr>
          <w:rFonts w:cs="Times New Roman"/>
          <w:b/>
          <w:bCs/>
          <w:sz w:val="24"/>
          <w:lang w:val="sk-SK"/>
        </w:rPr>
      </w:pPr>
    </w:p>
    <w:p w14:paraId="64F5DF10" w14:textId="2BC1D5B7" w:rsidR="63080210" w:rsidRPr="00382663" w:rsidRDefault="52F809C4" w:rsidP="002D38B2">
      <w:pPr>
        <w:spacing w:line="276" w:lineRule="auto"/>
        <w:jc w:val="center"/>
        <w:rPr>
          <w:rFonts w:cs="Times New Roman"/>
          <w:b/>
          <w:bCs/>
          <w:sz w:val="24"/>
        </w:rPr>
      </w:pPr>
      <w:r w:rsidRPr="00382663">
        <w:rPr>
          <w:rFonts w:cs="Times New Roman"/>
          <w:b/>
          <w:bCs/>
          <w:sz w:val="24"/>
          <w:lang w:val="sk-SK"/>
        </w:rPr>
        <w:t xml:space="preserve">§ </w:t>
      </w:r>
      <w:r w:rsidR="00280374" w:rsidRPr="00382663">
        <w:rPr>
          <w:rFonts w:cs="Times New Roman"/>
          <w:b/>
          <w:bCs/>
          <w:sz w:val="24"/>
          <w:lang w:val="sk-SK"/>
        </w:rPr>
        <w:t>12</w:t>
      </w:r>
    </w:p>
    <w:p w14:paraId="477B59CE" w14:textId="77777777" w:rsidR="63080210" w:rsidRPr="00382663" w:rsidRDefault="52F809C4" w:rsidP="002D38B2">
      <w:pPr>
        <w:spacing w:line="276" w:lineRule="auto"/>
        <w:jc w:val="center"/>
        <w:rPr>
          <w:rFonts w:cs="Times New Roman"/>
          <w:b/>
          <w:bCs/>
          <w:sz w:val="24"/>
          <w:lang w:val="sk-SK"/>
        </w:rPr>
      </w:pPr>
      <w:r w:rsidRPr="00382663">
        <w:rPr>
          <w:rFonts w:cs="Times New Roman"/>
          <w:b/>
          <w:bCs/>
          <w:sz w:val="24"/>
          <w:lang w:val="sk-SK"/>
        </w:rPr>
        <w:t xml:space="preserve">Zber a vyhodnocovanie spätnej väzby </w:t>
      </w:r>
      <w:r w:rsidR="008A55CD" w:rsidRPr="00382663">
        <w:rPr>
          <w:rFonts w:cs="Times New Roman"/>
          <w:b/>
          <w:bCs/>
          <w:sz w:val="24"/>
          <w:lang w:val="sk-SK"/>
        </w:rPr>
        <w:t>k elektronickej službe</w:t>
      </w:r>
    </w:p>
    <w:p w14:paraId="62310A60" w14:textId="77777777" w:rsidR="63080210" w:rsidRPr="00382663" w:rsidRDefault="63080210" w:rsidP="002D38B2">
      <w:pPr>
        <w:spacing w:line="276" w:lineRule="auto"/>
        <w:jc w:val="center"/>
        <w:rPr>
          <w:rFonts w:cs="Times New Roman"/>
          <w:b/>
          <w:bCs/>
          <w:sz w:val="24"/>
          <w:lang w:val="sk-SK"/>
        </w:rPr>
      </w:pPr>
    </w:p>
    <w:p w14:paraId="0E67FD37" w14:textId="51D06BC1" w:rsidR="00FB12DC" w:rsidRPr="00382663" w:rsidRDefault="00FB12DC" w:rsidP="002D38B2">
      <w:pPr>
        <w:pStyle w:val="Normlnywebov"/>
        <w:numPr>
          <w:ilvl w:val="0"/>
          <w:numId w:val="18"/>
        </w:numPr>
        <w:spacing w:before="0" w:beforeAutospacing="0" w:after="20" w:afterAutospacing="0" w:line="276" w:lineRule="auto"/>
        <w:ind w:left="993" w:hanging="426"/>
        <w:jc w:val="both"/>
        <w:rPr>
          <w:rFonts w:eastAsiaTheme="minorEastAsia"/>
          <w:sz w:val="24"/>
        </w:rPr>
      </w:pPr>
      <w:r w:rsidRPr="00382663">
        <w:rPr>
          <w:sz w:val="24"/>
        </w:rPr>
        <w:t>Po dokončení procesu použitia elektronickej služby sa</w:t>
      </w:r>
      <w:r w:rsidR="009F7FA7" w:rsidRPr="00382663">
        <w:rPr>
          <w:sz w:val="24"/>
        </w:rPr>
        <w:t xml:space="preserve"> koncovému</w:t>
      </w:r>
      <w:r w:rsidRPr="00382663">
        <w:rPr>
          <w:sz w:val="24"/>
        </w:rPr>
        <w:t xml:space="preserve"> používateľovi zobrazí stránka, na ktorej bude môcť ohodnotiť spokojnosť s elektronickou službu a zanechať spätnú väzbu vo forme voľného textu</w:t>
      </w:r>
      <w:r w:rsidR="00BC3D24" w:rsidRPr="00382663">
        <w:rPr>
          <w:sz w:val="24"/>
        </w:rPr>
        <w:t xml:space="preserve">, ktorej obsah je súčasťou prílohy č. </w:t>
      </w:r>
      <w:r w:rsidR="00F86111" w:rsidRPr="00382663">
        <w:rPr>
          <w:sz w:val="24"/>
        </w:rPr>
        <w:t>3</w:t>
      </w:r>
      <w:r w:rsidR="00BC3D24" w:rsidRPr="00382663">
        <w:rPr>
          <w:sz w:val="24"/>
        </w:rPr>
        <w:t>.</w:t>
      </w:r>
    </w:p>
    <w:p w14:paraId="3DEFDA78" w14:textId="76F71005" w:rsidR="00843676" w:rsidRPr="00382663" w:rsidRDefault="00843676" w:rsidP="002D38B2">
      <w:pPr>
        <w:pStyle w:val="Normlnywebov"/>
        <w:numPr>
          <w:ilvl w:val="0"/>
          <w:numId w:val="18"/>
        </w:numPr>
        <w:spacing w:before="0" w:beforeAutospacing="0" w:after="20" w:afterAutospacing="0" w:line="276" w:lineRule="auto"/>
        <w:ind w:left="993" w:hanging="426"/>
        <w:jc w:val="both"/>
        <w:rPr>
          <w:sz w:val="24"/>
        </w:rPr>
      </w:pPr>
      <w:r w:rsidRPr="00382663">
        <w:rPr>
          <w:sz w:val="24"/>
        </w:rPr>
        <w:t>Pre elektronické služby publikované na ústrednom portáli</w:t>
      </w:r>
      <w:r w:rsidR="00850C70" w:rsidRPr="00382663">
        <w:rPr>
          <w:sz w:val="24"/>
        </w:rPr>
        <w:t xml:space="preserve"> verejnej správy</w:t>
      </w:r>
      <w:r w:rsidRPr="00382663">
        <w:rPr>
          <w:sz w:val="24"/>
        </w:rPr>
        <w:t xml:space="preserve"> alebo špecializovanom portáli zabezpečí zber spätnej väzby správca ústredného portálu </w:t>
      </w:r>
      <w:r w:rsidR="00850C70" w:rsidRPr="00382663">
        <w:rPr>
          <w:sz w:val="24"/>
        </w:rPr>
        <w:t xml:space="preserve">verejnej správy </w:t>
      </w:r>
      <w:r w:rsidRPr="00382663">
        <w:rPr>
          <w:sz w:val="24"/>
        </w:rPr>
        <w:t>alebo špecializovaného portálu.</w:t>
      </w:r>
    </w:p>
    <w:p w14:paraId="359D10CD" w14:textId="1B92A996" w:rsidR="63080210" w:rsidRPr="00382663" w:rsidRDefault="52F809C4" w:rsidP="002D38B2">
      <w:pPr>
        <w:pStyle w:val="Normlnywebov"/>
        <w:numPr>
          <w:ilvl w:val="0"/>
          <w:numId w:val="18"/>
        </w:numPr>
        <w:spacing w:before="0" w:beforeAutospacing="0" w:after="20" w:afterAutospacing="0" w:line="276" w:lineRule="auto"/>
        <w:ind w:left="993" w:hanging="426"/>
        <w:jc w:val="both"/>
        <w:rPr>
          <w:sz w:val="24"/>
        </w:rPr>
      </w:pPr>
      <w:r w:rsidRPr="00382663">
        <w:rPr>
          <w:sz w:val="24"/>
        </w:rPr>
        <w:t xml:space="preserve">Orgán riadenia poskytne všetky údaje zozbierané postupom podľa </w:t>
      </w:r>
      <w:r w:rsidR="00850C70" w:rsidRPr="00382663">
        <w:rPr>
          <w:sz w:val="24"/>
        </w:rPr>
        <w:t>odsekov 1 a 2</w:t>
      </w:r>
      <w:r w:rsidRPr="00382663">
        <w:rPr>
          <w:sz w:val="24"/>
        </w:rPr>
        <w:t xml:space="preserve"> na vyžiadanie orgánu vedenia </w:t>
      </w:r>
      <w:r w:rsidR="00FD5FB2" w:rsidRPr="00382663">
        <w:rPr>
          <w:sz w:val="24"/>
        </w:rPr>
        <w:t>aspoň</w:t>
      </w:r>
      <w:r w:rsidRPr="00382663">
        <w:rPr>
          <w:sz w:val="24"/>
        </w:rPr>
        <w:t xml:space="preserve"> za posledných 12 mesiacov vo formáte csv, prípadne v inom vhodnom formáte podľa </w:t>
      </w:r>
      <w:r w:rsidR="00FD5FB2" w:rsidRPr="00382663">
        <w:rPr>
          <w:sz w:val="24"/>
        </w:rPr>
        <w:t xml:space="preserve">vzájomnej </w:t>
      </w:r>
      <w:r w:rsidRPr="00382663">
        <w:rPr>
          <w:sz w:val="24"/>
        </w:rPr>
        <w:t xml:space="preserve">dohody. </w:t>
      </w:r>
      <w:r w:rsidR="0026683E" w:rsidRPr="00382663">
        <w:rPr>
          <w:sz w:val="24"/>
        </w:rPr>
        <w:t>Ak je elektronická služba zverejnená prostredníctvom ústredného portálu, poskytne správca ústredného portálu údaje orgánu vedenia aj orgánu riadenia.</w:t>
      </w:r>
    </w:p>
    <w:p w14:paraId="5087950B" w14:textId="5D73AD4C" w:rsidR="003F2375" w:rsidRPr="00382663" w:rsidRDefault="003F2375" w:rsidP="002D38B2">
      <w:pPr>
        <w:pStyle w:val="Normlnywebov"/>
        <w:numPr>
          <w:ilvl w:val="0"/>
          <w:numId w:val="18"/>
        </w:numPr>
        <w:spacing w:before="0" w:beforeAutospacing="0" w:after="20" w:afterAutospacing="0" w:line="276" w:lineRule="auto"/>
        <w:ind w:left="993" w:hanging="426"/>
        <w:jc w:val="both"/>
        <w:rPr>
          <w:sz w:val="24"/>
        </w:rPr>
      </w:pPr>
      <w:r w:rsidRPr="00382663">
        <w:rPr>
          <w:sz w:val="24"/>
        </w:rPr>
        <w:t>Postup podľa odsekov 1 až 3 sa nevzťahuje na zmenové požiadavky v rozsahu do 10 000 eur na už existujúce elektronické služby.</w:t>
      </w:r>
    </w:p>
    <w:p w14:paraId="659A4ED4" w14:textId="3B5744A4" w:rsidR="63080210" w:rsidRPr="00382663" w:rsidRDefault="63080210" w:rsidP="002D38B2">
      <w:pPr>
        <w:spacing w:line="276" w:lineRule="auto"/>
        <w:jc w:val="both"/>
        <w:rPr>
          <w:rFonts w:cs="Times New Roman"/>
          <w:sz w:val="24"/>
          <w:lang w:val="sk-SK"/>
        </w:rPr>
      </w:pPr>
    </w:p>
    <w:p w14:paraId="4714921C" w14:textId="77777777" w:rsidR="004C764D" w:rsidRPr="00382663" w:rsidRDefault="004C764D" w:rsidP="004C764D">
      <w:pPr>
        <w:spacing w:afterLines="20" w:after="48"/>
        <w:jc w:val="center"/>
        <w:rPr>
          <w:rFonts w:cs="Times New Roman"/>
          <w:b/>
          <w:bCs/>
          <w:szCs w:val="22"/>
          <w:lang w:val="sk-SK"/>
        </w:rPr>
      </w:pPr>
      <w:r w:rsidRPr="00382663">
        <w:rPr>
          <w:rFonts w:cs="Times New Roman"/>
          <w:b/>
          <w:bCs/>
          <w:szCs w:val="22"/>
          <w:lang w:val="sk-SK"/>
        </w:rPr>
        <w:t>§ 13</w:t>
      </w:r>
    </w:p>
    <w:p w14:paraId="7B36284A" w14:textId="77777777" w:rsidR="004C764D" w:rsidRPr="00382663" w:rsidRDefault="004C764D" w:rsidP="004C764D">
      <w:pPr>
        <w:spacing w:afterLines="20" w:after="48"/>
        <w:jc w:val="center"/>
        <w:rPr>
          <w:rFonts w:cs="Times New Roman"/>
          <w:b/>
          <w:bCs/>
          <w:szCs w:val="22"/>
          <w:lang w:val="sk-SK"/>
        </w:rPr>
      </w:pPr>
      <w:r w:rsidRPr="00382663">
        <w:rPr>
          <w:rFonts w:cs="Times New Roman"/>
          <w:b/>
          <w:bCs/>
          <w:szCs w:val="22"/>
          <w:lang w:val="sk-SK"/>
        </w:rPr>
        <w:t>Vytváranie mobilných aplikácií</w:t>
      </w:r>
    </w:p>
    <w:p w14:paraId="67B4A334" w14:textId="77777777" w:rsidR="004C764D" w:rsidRPr="00382663" w:rsidRDefault="004C764D" w:rsidP="004C764D">
      <w:pPr>
        <w:spacing w:afterLines="20" w:after="48"/>
        <w:jc w:val="center"/>
        <w:rPr>
          <w:rFonts w:cs="Times New Roman"/>
          <w:b/>
          <w:bCs/>
          <w:szCs w:val="22"/>
          <w:lang w:val="sk-SK"/>
        </w:rPr>
      </w:pPr>
    </w:p>
    <w:p w14:paraId="17E5F9B4" w14:textId="648092BE" w:rsidR="004C764D" w:rsidRPr="00382663" w:rsidRDefault="004C764D" w:rsidP="004C764D">
      <w:pPr>
        <w:jc w:val="both"/>
        <w:rPr>
          <w:rFonts w:cs="Times New Roman"/>
          <w:lang w:val="sk-SK"/>
        </w:rPr>
      </w:pPr>
      <w:r w:rsidRPr="00382663">
        <w:rPr>
          <w:rFonts w:cs="Times New Roman"/>
          <w:lang w:val="sk-SK"/>
        </w:rPr>
        <w:t>Pri elektronizáci</w:t>
      </w:r>
      <w:r w:rsidR="0040210C" w:rsidRPr="00382663">
        <w:rPr>
          <w:rFonts w:cs="Times New Roman"/>
          <w:lang w:val="sk-SK"/>
        </w:rPr>
        <w:t>i</w:t>
      </w:r>
      <w:r w:rsidRPr="00382663">
        <w:rPr>
          <w:rFonts w:cs="Times New Roman"/>
          <w:lang w:val="sk-SK"/>
        </w:rPr>
        <w:t xml:space="preserve"> agendy verejnej správy vo vzťahu k elektronickej službe, ktorá je určená koncovému používateľovi je možné vytvoriť používateľské rozhranie vo forme mobilnej aplikácie ak</w:t>
      </w:r>
    </w:p>
    <w:p w14:paraId="6CA932DF" w14:textId="77777777" w:rsidR="004C764D" w:rsidRPr="00382663" w:rsidRDefault="004C764D" w:rsidP="004C764D">
      <w:pPr>
        <w:pStyle w:val="Odsekzoznamu"/>
        <w:numPr>
          <w:ilvl w:val="1"/>
          <w:numId w:val="20"/>
        </w:numPr>
        <w:jc w:val="both"/>
        <w:rPr>
          <w:rFonts w:cs="Times New Roman"/>
        </w:rPr>
      </w:pPr>
      <w:r w:rsidRPr="00382663">
        <w:rPr>
          <w:rFonts w:cs="Times New Roman"/>
        </w:rPr>
        <w:t>pre danú agendu verejnej správy už existuje elektronická služba s responzívnym rozhraním, ktorá má funkčné aplikačné rozhranie,</w:t>
      </w:r>
    </w:p>
    <w:p w14:paraId="666312F9" w14:textId="7D64A213" w:rsidR="004C764D" w:rsidRPr="00382663" w:rsidRDefault="004C764D" w:rsidP="00206CA5">
      <w:pPr>
        <w:pStyle w:val="Odsekzoznamu"/>
        <w:numPr>
          <w:ilvl w:val="1"/>
          <w:numId w:val="20"/>
        </w:numPr>
        <w:spacing w:line="276" w:lineRule="auto"/>
        <w:jc w:val="both"/>
        <w:rPr>
          <w:rFonts w:cs="Times New Roman"/>
          <w:sz w:val="24"/>
        </w:rPr>
      </w:pPr>
      <w:r w:rsidRPr="00382663">
        <w:rPr>
          <w:rFonts w:cs="Times New Roman"/>
        </w:rPr>
        <w:t>koncept elektronizácie danej agendy verejnej správy vytvorením mobilnej aplikácie bol overený používateľským prieskumom a prieskum potvrdil</w:t>
      </w:r>
      <w:r w:rsidR="00965EE7" w:rsidRPr="00382663">
        <w:rPr>
          <w:rFonts w:cs="Times New Roman"/>
        </w:rPr>
        <w:t xml:space="preserve"> opodstatnenosť</w:t>
      </w:r>
      <w:r w:rsidRPr="00382663">
        <w:rPr>
          <w:rFonts w:cs="Times New Roman"/>
        </w:rPr>
        <w:t xml:space="preserve">  takéhoto riešeni</w:t>
      </w:r>
      <w:r w:rsidR="00491E64" w:rsidRPr="00382663">
        <w:rPr>
          <w:rFonts w:cs="Times New Roman"/>
        </w:rPr>
        <w:t>a</w:t>
      </w:r>
      <w:r w:rsidR="00F511CE" w:rsidRPr="00382663">
        <w:rPr>
          <w:rFonts w:cs="Times New Roman"/>
        </w:rPr>
        <w:t xml:space="preserve"> </w:t>
      </w:r>
      <w:r w:rsidRPr="00382663">
        <w:rPr>
          <w:rFonts w:cs="Times New Roman"/>
        </w:rPr>
        <w:t>alebo</w:t>
      </w:r>
    </w:p>
    <w:p w14:paraId="1DF12491" w14:textId="5A6B6DE0" w:rsidR="004C764D" w:rsidRPr="00382663" w:rsidRDefault="004C764D" w:rsidP="00206CA5">
      <w:pPr>
        <w:pStyle w:val="Odsekzoznamu"/>
        <w:numPr>
          <w:ilvl w:val="1"/>
          <w:numId w:val="20"/>
        </w:numPr>
        <w:spacing w:line="276" w:lineRule="auto"/>
        <w:jc w:val="both"/>
        <w:rPr>
          <w:rFonts w:cs="Times New Roman"/>
          <w:sz w:val="24"/>
        </w:rPr>
      </w:pPr>
      <w:r w:rsidRPr="00382663">
        <w:rPr>
          <w:rFonts w:cs="Times New Roman"/>
        </w:rPr>
        <w:t>orgán vedenia zámer vytvorenia mobilnej aplikácie schválil.</w:t>
      </w:r>
    </w:p>
    <w:p w14:paraId="38554C27" w14:textId="569852D5" w:rsidR="004C764D" w:rsidRPr="00382663" w:rsidRDefault="004C764D" w:rsidP="002D38B2">
      <w:pPr>
        <w:spacing w:line="276" w:lineRule="auto"/>
        <w:jc w:val="both"/>
        <w:rPr>
          <w:rFonts w:cs="Times New Roman"/>
          <w:sz w:val="24"/>
          <w:lang w:val="sk-SK"/>
        </w:rPr>
      </w:pPr>
    </w:p>
    <w:p w14:paraId="6BCF0A5B" w14:textId="18AA9CDB" w:rsidR="00FE237D" w:rsidRPr="00382663" w:rsidRDefault="52F809C4" w:rsidP="002D38B2">
      <w:pPr>
        <w:spacing w:afterLines="20" w:after="48" w:line="276" w:lineRule="auto"/>
        <w:jc w:val="center"/>
        <w:rPr>
          <w:rFonts w:cs="Times New Roman"/>
          <w:b/>
          <w:bCs/>
          <w:sz w:val="24"/>
          <w:lang w:val="sk-SK"/>
        </w:rPr>
      </w:pPr>
      <w:r w:rsidRPr="00382663">
        <w:rPr>
          <w:rFonts w:cs="Times New Roman"/>
          <w:b/>
          <w:bCs/>
          <w:sz w:val="24"/>
          <w:lang w:val="sk-SK"/>
        </w:rPr>
        <w:t xml:space="preserve">§ </w:t>
      </w:r>
      <w:r w:rsidR="00280374" w:rsidRPr="00382663">
        <w:rPr>
          <w:rFonts w:cs="Times New Roman"/>
          <w:b/>
          <w:bCs/>
          <w:sz w:val="24"/>
          <w:lang w:val="sk-SK"/>
        </w:rPr>
        <w:t>1</w:t>
      </w:r>
      <w:r w:rsidR="008E09C3" w:rsidRPr="00382663">
        <w:rPr>
          <w:rFonts w:cs="Times New Roman"/>
          <w:b/>
          <w:bCs/>
          <w:sz w:val="24"/>
          <w:lang w:val="sk-SK"/>
        </w:rPr>
        <w:t>4</w:t>
      </w:r>
    </w:p>
    <w:p w14:paraId="00CD421E" w14:textId="42BD1619" w:rsidR="00040F42" w:rsidRPr="00382663" w:rsidRDefault="63080210" w:rsidP="002D38B2">
      <w:pPr>
        <w:spacing w:afterLines="20" w:after="48" w:line="276" w:lineRule="auto"/>
        <w:jc w:val="center"/>
        <w:rPr>
          <w:rFonts w:cs="Times New Roman"/>
          <w:b/>
          <w:bCs/>
          <w:sz w:val="24"/>
          <w:lang w:val="sk-SK"/>
        </w:rPr>
      </w:pPr>
      <w:r w:rsidRPr="00382663">
        <w:rPr>
          <w:rFonts w:cs="Times New Roman"/>
          <w:b/>
          <w:bCs/>
          <w:sz w:val="24"/>
          <w:lang w:val="sk-SK"/>
        </w:rPr>
        <w:t>Základné zásady tvorby</w:t>
      </w:r>
      <w:r w:rsidR="00377141" w:rsidRPr="00382663">
        <w:rPr>
          <w:rFonts w:cs="Times New Roman"/>
          <w:b/>
          <w:bCs/>
          <w:sz w:val="24"/>
          <w:lang w:val="sk-SK"/>
        </w:rPr>
        <w:t xml:space="preserve"> a rozvoja</w:t>
      </w:r>
      <w:r w:rsidRPr="00382663">
        <w:rPr>
          <w:rFonts w:cs="Times New Roman"/>
          <w:b/>
          <w:bCs/>
          <w:sz w:val="24"/>
          <w:lang w:val="sk-SK"/>
        </w:rPr>
        <w:t xml:space="preserve"> elektronických služieb a používateľského rozhrania</w:t>
      </w:r>
    </w:p>
    <w:p w14:paraId="5D6E3284" w14:textId="77777777" w:rsidR="00A757DE" w:rsidRPr="00382663" w:rsidRDefault="00A757DE" w:rsidP="002D38B2">
      <w:pPr>
        <w:spacing w:afterLines="20" w:after="48" w:line="276" w:lineRule="auto"/>
        <w:jc w:val="center"/>
        <w:rPr>
          <w:rFonts w:cs="Times New Roman"/>
          <w:b/>
          <w:bCs/>
          <w:sz w:val="24"/>
          <w:lang w:val="sk-SK"/>
        </w:rPr>
      </w:pPr>
    </w:p>
    <w:p w14:paraId="6794E5F1" w14:textId="19022843" w:rsidR="008162C1" w:rsidRPr="00382663" w:rsidRDefault="00BC4F3C"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Pri elektronizácii agendy verejnej správy vytváraním elektronických služieb</w:t>
      </w:r>
      <w:r w:rsidR="00A777BD" w:rsidRPr="00382663">
        <w:rPr>
          <w:rFonts w:cs="Times New Roman"/>
          <w:sz w:val="24"/>
          <w:szCs w:val="24"/>
        </w:rPr>
        <w:t xml:space="preserve"> pre koncového </w:t>
      </w:r>
      <w:r w:rsidR="00380CF5" w:rsidRPr="00382663">
        <w:rPr>
          <w:rFonts w:cs="Times New Roman"/>
          <w:sz w:val="24"/>
          <w:szCs w:val="24"/>
        </w:rPr>
        <w:t>po</w:t>
      </w:r>
      <w:r w:rsidR="00A777BD" w:rsidRPr="00382663">
        <w:rPr>
          <w:rFonts w:cs="Times New Roman"/>
          <w:sz w:val="24"/>
          <w:szCs w:val="24"/>
        </w:rPr>
        <w:t>užívateľa</w:t>
      </w:r>
      <w:r w:rsidR="004F2A51" w:rsidRPr="00382663">
        <w:rPr>
          <w:rFonts w:cs="Times New Roman"/>
          <w:sz w:val="24"/>
          <w:szCs w:val="24"/>
        </w:rPr>
        <w:t>, vrátane ich</w:t>
      </w:r>
      <w:r w:rsidR="00814E08" w:rsidRPr="00382663">
        <w:rPr>
          <w:rFonts w:cs="Times New Roman"/>
          <w:sz w:val="24"/>
          <w:szCs w:val="24"/>
        </w:rPr>
        <w:t xml:space="preserve"> používateľských rozhraní, ako aj pri ich </w:t>
      </w:r>
      <w:r w:rsidRPr="00382663">
        <w:rPr>
          <w:rFonts w:cs="Times New Roman"/>
          <w:sz w:val="24"/>
          <w:szCs w:val="24"/>
        </w:rPr>
        <w:t>zmenách a</w:t>
      </w:r>
      <w:r w:rsidR="003C7FDA" w:rsidRPr="00382663">
        <w:rPr>
          <w:rFonts w:cs="Times New Roman"/>
          <w:sz w:val="24"/>
          <w:szCs w:val="24"/>
        </w:rPr>
        <w:t> </w:t>
      </w:r>
      <w:r w:rsidRPr="00382663">
        <w:rPr>
          <w:rFonts w:cs="Times New Roman"/>
          <w:sz w:val="24"/>
          <w:szCs w:val="24"/>
        </w:rPr>
        <w:t>úpravách</w:t>
      </w:r>
      <w:r w:rsidR="003C7FDA" w:rsidRPr="00382663">
        <w:rPr>
          <w:rFonts w:cs="Times New Roman"/>
          <w:sz w:val="24"/>
          <w:szCs w:val="24"/>
        </w:rPr>
        <w:t>,</w:t>
      </w:r>
      <w:r w:rsidRPr="00382663">
        <w:rPr>
          <w:rFonts w:cs="Times New Roman"/>
          <w:sz w:val="24"/>
          <w:szCs w:val="24"/>
        </w:rPr>
        <w:t xml:space="preserve"> </w:t>
      </w:r>
      <w:r w:rsidR="004F2A51" w:rsidRPr="00382663">
        <w:rPr>
          <w:rFonts w:cs="Times New Roman"/>
          <w:sz w:val="24"/>
          <w:szCs w:val="24"/>
        </w:rPr>
        <w:t xml:space="preserve">správca </w:t>
      </w:r>
      <w:r w:rsidR="00C92F20" w:rsidRPr="00382663">
        <w:rPr>
          <w:rFonts w:cs="Times New Roman"/>
          <w:sz w:val="24"/>
          <w:szCs w:val="24"/>
        </w:rPr>
        <w:t>dodržiava základné zásady tvorby</w:t>
      </w:r>
      <w:r w:rsidR="001F21C8" w:rsidRPr="00382663">
        <w:rPr>
          <w:rFonts w:cs="Times New Roman"/>
          <w:sz w:val="24"/>
          <w:szCs w:val="24"/>
        </w:rPr>
        <w:t xml:space="preserve"> a rozvoja</w:t>
      </w:r>
      <w:r w:rsidR="00C92F20" w:rsidRPr="00382663">
        <w:rPr>
          <w:rFonts w:cs="Times New Roman"/>
          <w:sz w:val="24"/>
          <w:szCs w:val="24"/>
        </w:rPr>
        <w:t xml:space="preserve"> elektronických služieb, ktorými sú</w:t>
      </w:r>
    </w:p>
    <w:p w14:paraId="56463ABF"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užitočnosť,</w:t>
      </w:r>
    </w:p>
    <w:p w14:paraId="5F489650"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stabilita a otvorenosť,</w:t>
      </w:r>
    </w:p>
    <w:p w14:paraId="7EBB6E99" w14:textId="77777777" w:rsidR="00525FA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reálnosť,</w:t>
      </w:r>
    </w:p>
    <w:p w14:paraId="778EE73A"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jednoduchosť,</w:t>
      </w:r>
    </w:p>
    <w:p w14:paraId="4049A1D1"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agilný prístup,</w:t>
      </w:r>
    </w:p>
    <w:p w14:paraId="63D1B19B"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lastRenderedPageBreak/>
        <w:t>prístupnosť,</w:t>
      </w:r>
    </w:p>
    <w:p w14:paraId="7E97699C"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zohľadnenie kontextu,</w:t>
      </w:r>
    </w:p>
    <w:p w14:paraId="11BB91DE"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holistický pohľad,</w:t>
      </w:r>
    </w:p>
    <w:p w14:paraId="63D79F6E"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konzistentnosť a</w:t>
      </w:r>
    </w:p>
    <w:p w14:paraId="620C1820" w14:textId="77777777" w:rsidR="00BC4F3C" w:rsidRPr="00382663" w:rsidRDefault="63080210" w:rsidP="002D38B2">
      <w:pPr>
        <w:pStyle w:val="Odsekzoznamu"/>
        <w:numPr>
          <w:ilvl w:val="0"/>
          <w:numId w:val="16"/>
        </w:numPr>
        <w:spacing w:line="276" w:lineRule="auto"/>
        <w:jc w:val="both"/>
        <w:rPr>
          <w:rFonts w:cs="Times New Roman"/>
          <w:sz w:val="24"/>
          <w:szCs w:val="24"/>
        </w:rPr>
      </w:pPr>
      <w:r w:rsidRPr="00382663">
        <w:rPr>
          <w:rFonts w:cs="Times New Roman"/>
          <w:sz w:val="24"/>
          <w:szCs w:val="24"/>
        </w:rPr>
        <w:t>otvorenosť.</w:t>
      </w:r>
    </w:p>
    <w:p w14:paraId="05066350" w14:textId="427797F5" w:rsidR="00BC4F3C" w:rsidRPr="00382663" w:rsidRDefault="00BC4F3C"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užitočnosti </w:t>
      </w:r>
      <w:r w:rsidR="00C92F20" w:rsidRPr="00382663">
        <w:rPr>
          <w:rFonts w:cs="Times New Roman"/>
          <w:sz w:val="24"/>
          <w:szCs w:val="24"/>
        </w:rPr>
        <w:t>je dodržaná, ak sú elektronické služby vytvárané a</w:t>
      </w:r>
      <w:r w:rsidR="007C12BD" w:rsidRPr="00382663">
        <w:rPr>
          <w:rFonts w:cs="Times New Roman"/>
          <w:sz w:val="24"/>
          <w:szCs w:val="24"/>
        </w:rPr>
        <w:t>lebo</w:t>
      </w:r>
      <w:r w:rsidR="00C92F20" w:rsidRPr="00382663">
        <w:rPr>
          <w:rFonts w:cs="Times New Roman"/>
          <w:sz w:val="24"/>
          <w:szCs w:val="24"/>
        </w:rPr>
        <w:t xml:space="preserve"> menené na základe identifikovaných potrieb koncových </w:t>
      </w:r>
      <w:r w:rsidR="00494671" w:rsidRPr="00382663">
        <w:rPr>
          <w:rFonts w:cs="Times New Roman"/>
          <w:sz w:val="24"/>
          <w:szCs w:val="24"/>
        </w:rPr>
        <w:t>po</w:t>
      </w:r>
      <w:r w:rsidR="00C92F20" w:rsidRPr="00382663">
        <w:rPr>
          <w:rFonts w:cs="Times New Roman"/>
          <w:sz w:val="24"/>
          <w:szCs w:val="24"/>
        </w:rPr>
        <w:t>užívateľov</w:t>
      </w:r>
      <w:r w:rsidR="00B96AD1" w:rsidRPr="00382663">
        <w:rPr>
          <w:rFonts w:cs="Times New Roman"/>
          <w:sz w:val="24"/>
          <w:szCs w:val="24"/>
        </w:rPr>
        <w:t xml:space="preserve"> a pre umožnenie splnenia povinností podľa </w:t>
      </w:r>
      <w:r w:rsidR="00476F36" w:rsidRPr="00382663">
        <w:rPr>
          <w:rFonts w:cs="Times New Roman"/>
          <w:sz w:val="24"/>
          <w:szCs w:val="24"/>
        </w:rPr>
        <w:t>všeobecne záväzných právnych predpisov</w:t>
      </w:r>
      <w:r w:rsidR="00C92F20" w:rsidRPr="00382663">
        <w:rPr>
          <w:rFonts w:cs="Times New Roman"/>
          <w:sz w:val="24"/>
          <w:szCs w:val="24"/>
        </w:rPr>
        <w:t>.</w:t>
      </w:r>
    </w:p>
    <w:p w14:paraId="611CA5D0" w14:textId="77777777" w:rsidR="009540C6" w:rsidRPr="00382663" w:rsidRDefault="009540C6"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stability a otvorenosti </w:t>
      </w:r>
      <w:r w:rsidR="005B2F71" w:rsidRPr="00382663">
        <w:rPr>
          <w:rFonts w:cs="Times New Roman"/>
          <w:sz w:val="24"/>
          <w:szCs w:val="24"/>
        </w:rPr>
        <w:t>je dodržaná, ak sa</w:t>
      </w:r>
      <w:r w:rsidR="007D4528" w:rsidRPr="00382663">
        <w:rPr>
          <w:rFonts w:cs="Times New Roman"/>
          <w:sz w:val="24"/>
          <w:szCs w:val="24"/>
        </w:rPr>
        <w:t xml:space="preserve"> </w:t>
      </w:r>
      <w:r w:rsidR="005B2F71" w:rsidRPr="00382663">
        <w:rPr>
          <w:rFonts w:cs="Times New Roman"/>
          <w:sz w:val="24"/>
          <w:szCs w:val="24"/>
        </w:rPr>
        <w:t xml:space="preserve">na poskytovanie elektronickej služby </w:t>
      </w:r>
      <w:r w:rsidR="00B71E56" w:rsidRPr="00382663">
        <w:rPr>
          <w:rFonts w:cs="Times New Roman"/>
          <w:sz w:val="24"/>
          <w:szCs w:val="24"/>
        </w:rPr>
        <w:t>použi</w:t>
      </w:r>
      <w:r w:rsidR="005B2F71" w:rsidRPr="00382663">
        <w:rPr>
          <w:rFonts w:cs="Times New Roman"/>
          <w:sz w:val="24"/>
          <w:szCs w:val="24"/>
        </w:rPr>
        <w:t>jú</w:t>
      </w:r>
      <w:r w:rsidR="007D4528" w:rsidRPr="00382663">
        <w:rPr>
          <w:rFonts w:cs="Times New Roman"/>
          <w:sz w:val="24"/>
          <w:szCs w:val="24"/>
        </w:rPr>
        <w:t xml:space="preserve"> tak</w:t>
      </w:r>
      <w:r w:rsidR="005B2F71" w:rsidRPr="00382663">
        <w:rPr>
          <w:rFonts w:cs="Times New Roman"/>
          <w:sz w:val="24"/>
          <w:szCs w:val="24"/>
        </w:rPr>
        <w:t>é</w:t>
      </w:r>
      <w:r w:rsidR="007D4528" w:rsidRPr="00382663">
        <w:rPr>
          <w:rFonts w:cs="Times New Roman"/>
          <w:sz w:val="24"/>
          <w:szCs w:val="24"/>
        </w:rPr>
        <w:t xml:space="preserve"> prostriedk</w:t>
      </w:r>
      <w:r w:rsidR="005B2F71" w:rsidRPr="00382663">
        <w:rPr>
          <w:rFonts w:cs="Times New Roman"/>
          <w:sz w:val="24"/>
          <w:szCs w:val="24"/>
        </w:rPr>
        <w:t>y</w:t>
      </w:r>
      <w:r w:rsidR="007D4528" w:rsidRPr="00382663">
        <w:rPr>
          <w:rFonts w:cs="Times New Roman"/>
          <w:sz w:val="24"/>
          <w:szCs w:val="24"/>
        </w:rPr>
        <w:t xml:space="preserve">, ktoré </w:t>
      </w:r>
      <w:r w:rsidR="00B71E56" w:rsidRPr="00382663">
        <w:rPr>
          <w:rFonts w:cs="Times New Roman"/>
          <w:sz w:val="24"/>
          <w:szCs w:val="24"/>
        </w:rPr>
        <w:t>vytvoria stabilný</w:t>
      </w:r>
      <w:r w:rsidR="00155D59" w:rsidRPr="00382663">
        <w:rPr>
          <w:rFonts w:cs="Times New Roman"/>
          <w:sz w:val="24"/>
          <w:szCs w:val="24"/>
        </w:rPr>
        <w:t xml:space="preserve"> a funkčný celok na ich poskytovanie a</w:t>
      </w:r>
      <w:r w:rsidR="000B2CFA" w:rsidRPr="00382663">
        <w:rPr>
          <w:rFonts w:cs="Times New Roman"/>
          <w:sz w:val="24"/>
          <w:szCs w:val="24"/>
        </w:rPr>
        <w:t> </w:t>
      </w:r>
      <w:r w:rsidR="00155D59" w:rsidRPr="00382663">
        <w:rPr>
          <w:rFonts w:cs="Times New Roman"/>
          <w:sz w:val="24"/>
          <w:szCs w:val="24"/>
        </w:rPr>
        <w:t>použitie</w:t>
      </w:r>
      <w:r w:rsidR="000B2CFA" w:rsidRPr="00382663">
        <w:rPr>
          <w:rFonts w:cs="Times New Roman"/>
          <w:sz w:val="24"/>
          <w:szCs w:val="24"/>
        </w:rPr>
        <w:t>,</w:t>
      </w:r>
      <w:r w:rsidR="00155D59" w:rsidRPr="00382663">
        <w:rPr>
          <w:rFonts w:cs="Times New Roman"/>
          <w:sz w:val="24"/>
          <w:szCs w:val="24"/>
        </w:rPr>
        <w:t xml:space="preserve"> a zároveň </w:t>
      </w:r>
      <w:r w:rsidR="005B2F71" w:rsidRPr="00382663">
        <w:rPr>
          <w:rFonts w:cs="Times New Roman"/>
          <w:sz w:val="24"/>
          <w:szCs w:val="24"/>
        </w:rPr>
        <w:t xml:space="preserve">umožnia </w:t>
      </w:r>
      <w:r w:rsidR="00155D59" w:rsidRPr="00382663">
        <w:rPr>
          <w:rFonts w:cs="Times New Roman"/>
          <w:sz w:val="24"/>
          <w:szCs w:val="24"/>
        </w:rPr>
        <w:t>zdieľanie a opätovné použitie jednotlivých prostriedkov v budúcnosti alebo pre potreby iných správcov a prevádzkovateľov.</w:t>
      </w:r>
    </w:p>
    <w:p w14:paraId="23120DC8" w14:textId="02E169A9" w:rsidR="00155D59" w:rsidRPr="00382663" w:rsidRDefault="005B2F71"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Zásada reálnosti je dodržaná, ak sa pri vytváraní a</w:t>
      </w:r>
      <w:r w:rsidR="007C12BD" w:rsidRPr="00382663">
        <w:rPr>
          <w:rFonts w:cs="Times New Roman"/>
          <w:sz w:val="24"/>
          <w:szCs w:val="24"/>
        </w:rPr>
        <w:t>lebo</w:t>
      </w:r>
      <w:r w:rsidRPr="00382663">
        <w:rPr>
          <w:rFonts w:cs="Times New Roman"/>
          <w:sz w:val="24"/>
          <w:szCs w:val="24"/>
        </w:rPr>
        <w:t> zmene elektronických služieb vychádza z obvyklých spôsobov ich používania koncovými používateľmi</w:t>
      </w:r>
      <w:r w:rsidR="00773490" w:rsidRPr="00382663">
        <w:rPr>
          <w:rFonts w:cs="Times New Roman"/>
          <w:sz w:val="24"/>
          <w:szCs w:val="24"/>
        </w:rPr>
        <w:t>,</w:t>
      </w:r>
      <w:r w:rsidRPr="00382663">
        <w:rPr>
          <w:rFonts w:cs="Times New Roman"/>
          <w:sz w:val="24"/>
          <w:szCs w:val="24"/>
        </w:rPr>
        <w:t xml:space="preserve"> </w:t>
      </w:r>
      <w:r w:rsidR="00231648" w:rsidRPr="00382663">
        <w:rPr>
          <w:rFonts w:cs="Times New Roman"/>
          <w:sz w:val="24"/>
          <w:szCs w:val="24"/>
        </w:rPr>
        <w:t xml:space="preserve">ich sprístupneniu koncovému </w:t>
      </w:r>
      <w:r w:rsidR="00494671" w:rsidRPr="00382663">
        <w:rPr>
          <w:rFonts w:cs="Times New Roman"/>
          <w:sz w:val="24"/>
          <w:szCs w:val="24"/>
        </w:rPr>
        <w:t>po</w:t>
      </w:r>
      <w:r w:rsidR="00231648" w:rsidRPr="00382663">
        <w:rPr>
          <w:rFonts w:cs="Times New Roman"/>
          <w:sz w:val="24"/>
          <w:szCs w:val="24"/>
        </w:rPr>
        <w:t>užívateľovi pre</w:t>
      </w:r>
      <w:r w:rsidR="00433869" w:rsidRPr="00382663">
        <w:rPr>
          <w:rFonts w:cs="Times New Roman"/>
          <w:sz w:val="24"/>
          <w:szCs w:val="24"/>
        </w:rPr>
        <w:t>d</w:t>
      </w:r>
      <w:r w:rsidR="00231648" w:rsidRPr="00382663">
        <w:rPr>
          <w:rFonts w:cs="Times New Roman"/>
          <w:sz w:val="24"/>
          <w:szCs w:val="24"/>
        </w:rPr>
        <w:t>chádza primerané testovanie</w:t>
      </w:r>
      <w:r w:rsidR="002D38DA" w:rsidRPr="00382663">
        <w:rPr>
          <w:rFonts w:cs="Times New Roman"/>
          <w:sz w:val="24"/>
          <w:szCs w:val="24"/>
        </w:rPr>
        <w:t xml:space="preserve"> so skutočnými koncovými </w:t>
      </w:r>
      <w:r w:rsidR="00494671" w:rsidRPr="00382663">
        <w:rPr>
          <w:rFonts w:cs="Times New Roman"/>
          <w:sz w:val="24"/>
          <w:szCs w:val="24"/>
        </w:rPr>
        <w:t>po</w:t>
      </w:r>
      <w:r w:rsidR="002D38DA" w:rsidRPr="00382663">
        <w:rPr>
          <w:rFonts w:cs="Times New Roman"/>
          <w:sz w:val="24"/>
          <w:szCs w:val="24"/>
        </w:rPr>
        <w:t>užívateľmi</w:t>
      </w:r>
      <w:r w:rsidR="005E70D6" w:rsidRPr="00382663">
        <w:rPr>
          <w:rFonts w:cs="Times New Roman"/>
          <w:sz w:val="24"/>
          <w:szCs w:val="24"/>
        </w:rPr>
        <w:t>,</w:t>
      </w:r>
      <w:r w:rsidR="00773490" w:rsidRPr="00382663">
        <w:rPr>
          <w:rFonts w:cs="Times New Roman"/>
          <w:sz w:val="24"/>
          <w:szCs w:val="24"/>
        </w:rPr>
        <w:t xml:space="preserve"> a zohľadní sa používateľská skúsenosť</w:t>
      </w:r>
      <w:r w:rsidR="00561E83" w:rsidRPr="00382663">
        <w:rPr>
          <w:rFonts w:cs="Times New Roman"/>
          <w:sz w:val="24"/>
          <w:szCs w:val="24"/>
        </w:rPr>
        <w:t>, pričom sa vynakladá primerané úsilie, vrátane opakovaného oslovenia, na zabezpečenie získania vhodnej reprezentatívnej vzorky koncových používateľov</w:t>
      </w:r>
      <w:r w:rsidR="002D38DA" w:rsidRPr="00382663">
        <w:rPr>
          <w:rFonts w:cs="Times New Roman"/>
          <w:sz w:val="24"/>
          <w:szCs w:val="24"/>
        </w:rPr>
        <w:t>.</w:t>
      </w:r>
    </w:p>
    <w:p w14:paraId="06A776BE" w14:textId="0B0B77B7" w:rsidR="003D2935" w:rsidRPr="00382663" w:rsidRDefault="003D2935"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jednoduchosti je dodržaná, ak je výsledkom vytvorenia </w:t>
      </w:r>
      <w:r w:rsidR="007C12BD" w:rsidRPr="00382663">
        <w:rPr>
          <w:rFonts w:cs="Times New Roman"/>
          <w:sz w:val="24"/>
          <w:szCs w:val="24"/>
        </w:rPr>
        <w:t xml:space="preserve">alebo zmeny </w:t>
      </w:r>
      <w:r w:rsidRPr="00382663">
        <w:rPr>
          <w:rFonts w:cs="Times New Roman"/>
          <w:sz w:val="24"/>
          <w:szCs w:val="24"/>
        </w:rPr>
        <w:t xml:space="preserve">elektronickej služby zjednodušenie prístupu koncového </w:t>
      </w:r>
      <w:r w:rsidR="00D76EBE" w:rsidRPr="00382663">
        <w:rPr>
          <w:rFonts w:cs="Times New Roman"/>
          <w:sz w:val="24"/>
          <w:szCs w:val="24"/>
        </w:rPr>
        <w:t>po</w:t>
      </w:r>
      <w:r w:rsidRPr="00382663">
        <w:rPr>
          <w:rFonts w:cs="Times New Roman"/>
          <w:sz w:val="24"/>
          <w:szCs w:val="24"/>
        </w:rPr>
        <w:t xml:space="preserve">užívateľa k výkonu agendy verejnej správy oproti </w:t>
      </w:r>
      <w:r w:rsidR="00773490" w:rsidRPr="00382663">
        <w:rPr>
          <w:rFonts w:cs="Times New Roman"/>
          <w:sz w:val="24"/>
          <w:szCs w:val="24"/>
        </w:rPr>
        <w:t xml:space="preserve">postupu podľa </w:t>
      </w:r>
      <w:r w:rsidRPr="00382663">
        <w:rPr>
          <w:rFonts w:cs="Times New Roman"/>
          <w:sz w:val="24"/>
          <w:szCs w:val="24"/>
        </w:rPr>
        <w:t>existujúce</w:t>
      </w:r>
      <w:r w:rsidR="005852DC" w:rsidRPr="00382663">
        <w:rPr>
          <w:rFonts w:cs="Times New Roman"/>
          <w:sz w:val="24"/>
          <w:szCs w:val="24"/>
        </w:rPr>
        <w:t>ho</w:t>
      </w:r>
      <w:r w:rsidRPr="00382663">
        <w:rPr>
          <w:rFonts w:cs="Times New Roman"/>
          <w:sz w:val="24"/>
          <w:szCs w:val="24"/>
        </w:rPr>
        <w:t xml:space="preserve"> stavu, vrátane </w:t>
      </w:r>
      <w:r w:rsidR="00130D21" w:rsidRPr="00382663">
        <w:rPr>
          <w:rFonts w:cs="Times New Roman"/>
          <w:sz w:val="24"/>
          <w:szCs w:val="24"/>
        </w:rPr>
        <w:t>poskytovania služby verejnej správy v neelektronickej podobe</w:t>
      </w:r>
      <w:r w:rsidRPr="00382663">
        <w:rPr>
          <w:rFonts w:cs="Times New Roman"/>
          <w:sz w:val="24"/>
          <w:szCs w:val="24"/>
        </w:rPr>
        <w:t>.</w:t>
      </w:r>
    </w:p>
    <w:p w14:paraId="61831CA1" w14:textId="51FC65F8" w:rsidR="002D38DA" w:rsidRPr="00382663" w:rsidRDefault="007C12BD"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agilného prístupu je dodržaná, ak </w:t>
      </w:r>
      <w:r w:rsidR="00435D6F" w:rsidRPr="00382663">
        <w:rPr>
          <w:rFonts w:cs="Times New Roman"/>
          <w:sz w:val="24"/>
          <w:szCs w:val="24"/>
        </w:rPr>
        <w:t xml:space="preserve">je </w:t>
      </w:r>
      <w:r w:rsidR="0026683E" w:rsidRPr="00382663">
        <w:rPr>
          <w:rFonts w:cs="Times New Roman"/>
          <w:sz w:val="24"/>
          <w:szCs w:val="24"/>
        </w:rPr>
        <w:t xml:space="preserve">vytvorenie </w:t>
      </w:r>
      <w:r w:rsidR="00435D6F" w:rsidRPr="00382663">
        <w:rPr>
          <w:rFonts w:cs="Times New Roman"/>
          <w:sz w:val="24"/>
          <w:szCs w:val="24"/>
        </w:rPr>
        <w:t xml:space="preserve">alebo zmena elektronickej služby vykonávaná </w:t>
      </w:r>
      <w:r w:rsidR="002A34E6" w:rsidRPr="00382663">
        <w:rPr>
          <w:rFonts w:cs="Times New Roman"/>
          <w:sz w:val="24"/>
          <w:szCs w:val="24"/>
        </w:rPr>
        <w:t xml:space="preserve">prednostne spôsobom, ktorý je založený na sprístupňovaní menších funkčných celkov a ich následnej úprave a rozvoji na základe </w:t>
      </w:r>
      <w:r w:rsidR="00773490" w:rsidRPr="00382663">
        <w:rPr>
          <w:rFonts w:cs="Times New Roman"/>
          <w:sz w:val="24"/>
          <w:szCs w:val="24"/>
        </w:rPr>
        <w:t>získaných informácií o používateľskej skúsenosti</w:t>
      </w:r>
      <w:r w:rsidR="0026683E" w:rsidRPr="00382663">
        <w:rPr>
          <w:rFonts w:cs="Times New Roman"/>
          <w:sz w:val="24"/>
          <w:szCs w:val="24"/>
        </w:rPr>
        <w:t>, najmä ak projekt pozostáva z viacerých celkov</w:t>
      </w:r>
      <w:r w:rsidR="002A34E6" w:rsidRPr="00382663">
        <w:rPr>
          <w:rFonts w:cs="Times New Roman"/>
          <w:sz w:val="24"/>
          <w:szCs w:val="24"/>
        </w:rPr>
        <w:t>.</w:t>
      </w:r>
    </w:p>
    <w:p w14:paraId="7DEE42DF" w14:textId="5890B0A7" w:rsidR="002A34E6" w:rsidRPr="00382663" w:rsidRDefault="00976DE4"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prístupnosti je dodržaná, ak je použitie elektronickej služby zrozumiteľné a jednoduché </w:t>
      </w:r>
      <w:r w:rsidR="00A777BD" w:rsidRPr="00382663">
        <w:rPr>
          <w:rFonts w:cs="Times New Roman"/>
          <w:sz w:val="24"/>
          <w:szCs w:val="24"/>
        </w:rPr>
        <w:t xml:space="preserve">pre bežného koncového </w:t>
      </w:r>
      <w:r w:rsidR="00D76EBE" w:rsidRPr="00382663">
        <w:rPr>
          <w:rFonts w:cs="Times New Roman"/>
          <w:sz w:val="24"/>
          <w:szCs w:val="24"/>
        </w:rPr>
        <w:t>po</w:t>
      </w:r>
      <w:r w:rsidR="00A777BD" w:rsidRPr="00382663">
        <w:rPr>
          <w:rFonts w:cs="Times New Roman"/>
          <w:sz w:val="24"/>
          <w:szCs w:val="24"/>
        </w:rPr>
        <w:t>užívateľa</w:t>
      </w:r>
      <w:r w:rsidR="004C0160" w:rsidRPr="00382663">
        <w:rPr>
          <w:rFonts w:cs="Times New Roman"/>
          <w:sz w:val="24"/>
          <w:szCs w:val="24"/>
        </w:rPr>
        <w:t>,</w:t>
      </w:r>
      <w:r w:rsidR="00A777BD" w:rsidRPr="00382663">
        <w:rPr>
          <w:rFonts w:cs="Times New Roman"/>
          <w:sz w:val="24"/>
          <w:szCs w:val="24"/>
        </w:rPr>
        <w:t xml:space="preserve"> nároky na použitie elektronickej služby nevylučujú z jej použitia žiadnu zo skupín koncových používateľov a</w:t>
      </w:r>
      <w:r w:rsidR="004C0160" w:rsidRPr="00382663">
        <w:rPr>
          <w:rFonts w:cs="Times New Roman"/>
          <w:sz w:val="24"/>
          <w:szCs w:val="24"/>
        </w:rPr>
        <w:t xml:space="preserve"> testovanie so skutočnými koncovými </w:t>
      </w:r>
      <w:r w:rsidR="00D76EBE" w:rsidRPr="00382663">
        <w:rPr>
          <w:rFonts w:cs="Times New Roman"/>
          <w:sz w:val="24"/>
          <w:szCs w:val="24"/>
        </w:rPr>
        <w:t>po</w:t>
      </w:r>
      <w:r w:rsidR="004C0160" w:rsidRPr="00382663">
        <w:rPr>
          <w:rFonts w:cs="Times New Roman"/>
          <w:sz w:val="24"/>
          <w:szCs w:val="24"/>
        </w:rPr>
        <w:t xml:space="preserve">užívateľmi zahŕňalo aj osoby zo znevýhodnených skupín koncových </w:t>
      </w:r>
      <w:r w:rsidR="00D76EBE" w:rsidRPr="00382663">
        <w:rPr>
          <w:rFonts w:cs="Times New Roman"/>
          <w:sz w:val="24"/>
          <w:szCs w:val="24"/>
        </w:rPr>
        <w:t>po</w:t>
      </w:r>
      <w:r w:rsidR="004C0160" w:rsidRPr="00382663">
        <w:rPr>
          <w:rFonts w:cs="Times New Roman"/>
          <w:sz w:val="24"/>
          <w:szCs w:val="24"/>
        </w:rPr>
        <w:t>užívateľov</w:t>
      </w:r>
      <w:r w:rsidR="00561E83" w:rsidRPr="00382663">
        <w:rPr>
          <w:rFonts w:cs="Times New Roman"/>
          <w:sz w:val="24"/>
          <w:szCs w:val="24"/>
        </w:rPr>
        <w:t>, pričom sa vynakladá primerané úsilie, vrátane opakovaného oslovenia, na zabezpečenie získania vhodnej reprezentatívnej vzorky koncových používateľov</w:t>
      </w:r>
      <w:r w:rsidR="004C0160" w:rsidRPr="00382663">
        <w:rPr>
          <w:rFonts w:cs="Times New Roman"/>
          <w:sz w:val="24"/>
          <w:szCs w:val="24"/>
        </w:rPr>
        <w:t>.</w:t>
      </w:r>
    </w:p>
    <w:p w14:paraId="388864EA" w14:textId="77777777" w:rsidR="00EB04D1" w:rsidRPr="00382663" w:rsidRDefault="001B46F4"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zohľadnenia kontextu je dodržaná, ak sa pri vytváraní a zmene elektronickej služby </w:t>
      </w:r>
      <w:r w:rsidR="00403648" w:rsidRPr="00382663">
        <w:rPr>
          <w:rFonts w:cs="Times New Roman"/>
          <w:sz w:val="24"/>
          <w:szCs w:val="24"/>
        </w:rPr>
        <w:t xml:space="preserve">zohľadnia okolnosti, v ktorých koncový </w:t>
      </w:r>
      <w:r w:rsidR="00D76EBE" w:rsidRPr="00382663">
        <w:rPr>
          <w:rFonts w:cs="Times New Roman"/>
          <w:sz w:val="24"/>
          <w:szCs w:val="24"/>
        </w:rPr>
        <w:t>po</w:t>
      </w:r>
      <w:r w:rsidR="00403648" w:rsidRPr="00382663">
        <w:rPr>
          <w:rFonts w:cs="Times New Roman"/>
          <w:sz w:val="24"/>
          <w:szCs w:val="24"/>
        </w:rPr>
        <w:t>užívateľ elektronickú službu bežne používa a elektronická služba je poskytovaná spôsobom, ktorý zohľadňuje čas, miesto a technické zariadenia, ktoré sú na jej využívanie používané.</w:t>
      </w:r>
    </w:p>
    <w:p w14:paraId="6394413E" w14:textId="5AE0C7AA" w:rsidR="008029F8" w:rsidRPr="00382663" w:rsidRDefault="008029F8"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holistického pohľadu je dodržaná, ak </w:t>
      </w:r>
      <w:r w:rsidR="00C33F9A" w:rsidRPr="00382663">
        <w:rPr>
          <w:rFonts w:cs="Times New Roman"/>
          <w:sz w:val="24"/>
          <w:szCs w:val="24"/>
        </w:rPr>
        <w:t xml:space="preserve">je elektronická služba vytvorená so zohľadnením </w:t>
      </w:r>
      <w:r w:rsidRPr="00382663">
        <w:rPr>
          <w:rFonts w:cs="Times New Roman"/>
          <w:sz w:val="24"/>
          <w:szCs w:val="24"/>
        </w:rPr>
        <w:t>súvis</w:t>
      </w:r>
      <w:r w:rsidR="00C33F9A" w:rsidRPr="00382663">
        <w:rPr>
          <w:rFonts w:cs="Times New Roman"/>
          <w:sz w:val="24"/>
          <w:szCs w:val="24"/>
        </w:rPr>
        <w:t>u</w:t>
      </w:r>
      <w:r w:rsidRPr="00382663">
        <w:rPr>
          <w:rFonts w:cs="Times New Roman"/>
          <w:sz w:val="24"/>
          <w:szCs w:val="24"/>
        </w:rPr>
        <w:t xml:space="preserve"> a</w:t>
      </w:r>
      <w:r w:rsidR="00C33F9A" w:rsidRPr="00382663">
        <w:rPr>
          <w:rFonts w:cs="Times New Roman"/>
          <w:sz w:val="24"/>
          <w:szCs w:val="24"/>
        </w:rPr>
        <w:t> </w:t>
      </w:r>
      <w:r w:rsidRPr="00382663">
        <w:rPr>
          <w:rFonts w:cs="Times New Roman"/>
          <w:sz w:val="24"/>
          <w:szCs w:val="24"/>
        </w:rPr>
        <w:t>nadväznos</w:t>
      </w:r>
      <w:r w:rsidR="00C33F9A" w:rsidRPr="00382663">
        <w:rPr>
          <w:rFonts w:cs="Times New Roman"/>
          <w:sz w:val="24"/>
          <w:szCs w:val="24"/>
        </w:rPr>
        <w:t>ti</w:t>
      </w:r>
      <w:r w:rsidRPr="00382663">
        <w:rPr>
          <w:rFonts w:cs="Times New Roman"/>
          <w:sz w:val="24"/>
          <w:szCs w:val="24"/>
        </w:rPr>
        <w:t xml:space="preserve"> s inými elektronickými službami</w:t>
      </w:r>
      <w:r w:rsidR="00C33F9A" w:rsidRPr="00382663">
        <w:rPr>
          <w:rFonts w:cs="Times New Roman"/>
          <w:sz w:val="24"/>
          <w:szCs w:val="24"/>
        </w:rPr>
        <w:t xml:space="preserve"> a možnosťami prístupu k</w:t>
      </w:r>
      <w:r w:rsidR="00487269" w:rsidRPr="00382663">
        <w:rPr>
          <w:rFonts w:cs="Times New Roman"/>
          <w:sz w:val="24"/>
          <w:szCs w:val="24"/>
        </w:rPr>
        <w:t> </w:t>
      </w:r>
      <w:r w:rsidR="00C33F9A" w:rsidRPr="00382663">
        <w:rPr>
          <w:rFonts w:cs="Times New Roman"/>
          <w:sz w:val="24"/>
          <w:szCs w:val="24"/>
        </w:rPr>
        <w:t>nej</w:t>
      </w:r>
      <w:r w:rsidR="00487269" w:rsidRPr="00382663">
        <w:rPr>
          <w:rFonts w:cs="Times New Roman"/>
          <w:sz w:val="24"/>
          <w:szCs w:val="24"/>
        </w:rPr>
        <w:t>,</w:t>
      </w:r>
      <w:r w:rsidR="00C33F9A" w:rsidRPr="00382663">
        <w:rPr>
          <w:rFonts w:cs="Times New Roman"/>
          <w:sz w:val="24"/>
          <w:szCs w:val="24"/>
        </w:rPr>
        <w:t xml:space="preserve"> a využitia jej výsledkov rôznymi spôsobmi, vrátane spôsobov </w:t>
      </w:r>
      <w:r w:rsidR="00130D21" w:rsidRPr="00382663">
        <w:rPr>
          <w:rFonts w:cs="Times New Roman"/>
          <w:sz w:val="24"/>
          <w:szCs w:val="24"/>
        </w:rPr>
        <w:t>poskytovania služby verejnej správy v neelektronickej podobe</w:t>
      </w:r>
      <w:r w:rsidR="00C33F9A" w:rsidRPr="00382663">
        <w:rPr>
          <w:rFonts w:cs="Times New Roman"/>
          <w:sz w:val="24"/>
          <w:szCs w:val="24"/>
        </w:rPr>
        <w:t>.</w:t>
      </w:r>
    </w:p>
    <w:p w14:paraId="4997D85D" w14:textId="77777777" w:rsidR="008029F8" w:rsidRPr="00382663" w:rsidRDefault="00F4463B"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lastRenderedPageBreak/>
        <w:t xml:space="preserve">Zásada konzistentnosti je dodržaná, ak </w:t>
      </w:r>
      <w:r w:rsidR="00AC0567" w:rsidRPr="00382663">
        <w:rPr>
          <w:rFonts w:cs="Times New Roman"/>
          <w:sz w:val="24"/>
          <w:szCs w:val="24"/>
        </w:rPr>
        <w:t>elektronické služby používajú jednotný jazyk, jednotný spôsob označovania prvkov</w:t>
      </w:r>
      <w:r w:rsidR="00C33F9A" w:rsidRPr="00382663">
        <w:rPr>
          <w:rFonts w:cs="Times New Roman"/>
          <w:sz w:val="24"/>
          <w:szCs w:val="24"/>
        </w:rPr>
        <w:t>, sú vnútorne bezrozporné</w:t>
      </w:r>
      <w:r w:rsidR="00AC0567" w:rsidRPr="00382663">
        <w:rPr>
          <w:rFonts w:cs="Times New Roman"/>
          <w:sz w:val="24"/>
          <w:szCs w:val="24"/>
        </w:rPr>
        <w:t xml:space="preserve"> a</w:t>
      </w:r>
      <w:r w:rsidR="00C33F9A" w:rsidRPr="00382663">
        <w:rPr>
          <w:rFonts w:cs="Times New Roman"/>
          <w:sz w:val="24"/>
          <w:szCs w:val="24"/>
        </w:rPr>
        <w:t xml:space="preserve"> prezentované </w:t>
      </w:r>
      <w:r w:rsidR="00AC0567" w:rsidRPr="00382663">
        <w:rPr>
          <w:rFonts w:cs="Times New Roman"/>
          <w:sz w:val="24"/>
          <w:szCs w:val="24"/>
        </w:rPr>
        <w:t>jednotn</w:t>
      </w:r>
      <w:r w:rsidR="00C33F9A" w:rsidRPr="00382663">
        <w:rPr>
          <w:rFonts w:cs="Times New Roman"/>
          <w:sz w:val="24"/>
          <w:szCs w:val="24"/>
        </w:rPr>
        <w:t xml:space="preserve">ým spôsobom </w:t>
      </w:r>
      <w:r w:rsidR="002575D8" w:rsidRPr="00382663">
        <w:rPr>
          <w:rFonts w:cs="Times New Roman"/>
          <w:sz w:val="24"/>
          <w:szCs w:val="24"/>
        </w:rPr>
        <w:t>v súlade s</w:t>
      </w:r>
      <w:r w:rsidR="00FB2552" w:rsidRPr="00382663">
        <w:rPr>
          <w:rFonts w:cs="Times New Roman"/>
          <w:sz w:val="24"/>
          <w:szCs w:val="24"/>
        </w:rPr>
        <w:t xml:space="preserve"> dizajn</w:t>
      </w:r>
      <w:r w:rsidR="00FB2A35" w:rsidRPr="00382663">
        <w:rPr>
          <w:rFonts w:cs="Times New Roman"/>
          <w:sz w:val="24"/>
          <w:szCs w:val="24"/>
        </w:rPr>
        <w:t>ovým</w:t>
      </w:r>
      <w:r w:rsidR="002575D8" w:rsidRPr="00382663">
        <w:rPr>
          <w:rFonts w:cs="Times New Roman"/>
          <w:sz w:val="24"/>
          <w:szCs w:val="24"/>
        </w:rPr>
        <w:t xml:space="preserve"> manuálom</w:t>
      </w:r>
      <w:r w:rsidR="00FB2552" w:rsidRPr="00382663">
        <w:rPr>
          <w:rFonts w:cs="Times New Roman"/>
          <w:sz w:val="24"/>
          <w:szCs w:val="24"/>
        </w:rPr>
        <w:t>.</w:t>
      </w:r>
    </w:p>
    <w:p w14:paraId="615456C1" w14:textId="77777777" w:rsidR="00F4463B" w:rsidRPr="00382663" w:rsidRDefault="00F4463B" w:rsidP="002D38B2">
      <w:pPr>
        <w:pStyle w:val="Odsekzoznamu"/>
        <w:numPr>
          <w:ilvl w:val="0"/>
          <w:numId w:val="5"/>
        </w:numPr>
        <w:spacing w:afterLines="20" w:after="48" w:line="276" w:lineRule="auto"/>
        <w:ind w:left="993" w:hanging="426"/>
        <w:jc w:val="both"/>
        <w:rPr>
          <w:rFonts w:cs="Times New Roman"/>
          <w:sz w:val="24"/>
          <w:szCs w:val="24"/>
        </w:rPr>
      </w:pPr>
      <w:r w:rsidRPr="00382663">
        <w:rPr>
          <w:rFonts w:cs="Times New Roman"/>
          <w:sz w:val="24"/>
          <w:szCs w:val="24"/>
        </w:rPr>
        <w:t xml:space="preserve">Zásada otvorenosti je dodržaná, ak </w:t>
      </w:r>
      <w:r w:rsidR="00945E27" w:rsidRPr="00382663">
        <w:rPr>
          <w:rFonts w:cs="Times New Roman"/>
          <w:sz w:val="24"/>
          <w:szCs w:val="24"/>
        </w:rPr>
        <w:t>je do vytvárania a zmeny elektronických služieb vhodným spôsobom zapojená aj odborná verejnosť a koncov</w:t>
      </w:r>
      <w:r w:rsidR="002258AF" w:rsidRPr="00382663">
        <w:rPr>
          <w:rFonts w:cs="Times New Roman"/>
          <w:sz w:val="24"/>
          <w:szCs w:val="24"/>
        </w:rPr>
        <w:t>í</w:t>
      </w:r>
      <w:r w:rsidR="00945E27" w:rsidRPr="00382663">
        <w:rPr>
          <w:rFonts w:cs="Times New Roman"/>
          <w:sz w:val="24"/>
          <w:szCs w:val="24"/>
        </w:rPr>
        <w:t xml:space="preserve"> používatelia, zohľadňujú sa ich podnety a</w:t>
      </w:r>
      <w:r w:rsidR="000B07C5" w:rsidRPr="00382663">
        <w:rPr>
          <w:rFonts w:cs="Times New Roman"/>
          <w:sz w:val="24"/>
          <w:szCs w:val="24"/>
        </w:rPr>
        <w:t> </w:t>
      </w:r>
      <w:r w:rsidR="00945E27" w:rsidRPr="00382663">
        <w:rPr>
          <w:rFonts w:cs="Times New Roman"/>
          <w:sz w:val="24"/>
          <w:szCs w:val="24"/>
        </w:rPr>
        <w:t>poznatky</w:t>
      </w:r>
      <w:r w:rsidR="000B07C5" w:rsidRPr="00382663">
        <w:rPr>
          <w:rFonts w:cs="Times New Roman"/>
          <w:sz w:val="24"/>
          <w:szCs w:val="24"/>
        </w:rPr>
        <w:t xml:space="preserve">, </w:t>
      </w:r>
      <w:r w:rsidR="00945E27" w:rsidRPr="00382663">
        <w:rPr>
          <w:rFonts w:cs="Times New Roman"/>
          <w:sz w:val="24"/>
          <w:szCs w:val="24"/>
        </w:rPr>
        <w:t>a v rozsahu ustanovenom zákonom sú sprístupňované skúsenosti z procesu vytvárania a zmeny elektronických služieb, ako aj vytvorené zdrojové kódy.</w:t>
      </w:r>
    </w:p>
    <w:p w14:paraId="7B910453" w14:textId="77777777" w:rsidR="00BC4F3C" w:rsidRPr="00382663" w:rsidRDefault="00BC4F3C" w:rsidP="002D38B2">
      <w:pPr>
        <w:spacing w:afterLines="20" w:after="48" w:line="276" w:lineRule="auto"/>
        <w:jc w:val="both"/>
        <w:rPr>
          <w:rFonts w:cs="Times New Roman"/>
          <w:sz w:val="24"/>
          <w:lang w:val="sk-SK"/>
        </w:rPr>
      </w:pPr>
    </w:p>
    <w:p w14:paraId="055FD8AB" w14:textId="7C58A629" w:rsidR="00D25A76" w:rsidRPr="00382663" w:rsidRDefault="00D25A76" w:rsidP="002D38B2">
      <w:pPr>
        <w:spacing w:afterLines="20" w:after="48" w:line="276" w:lineRule="auto"/>
        <w:jc w:val="center"/>
        <w:rPr>
          <w:rFonts w:cs="Times New Roman"/>
          <w:b/>
          <w:bCs/>
          <w:sz w:val="24"/>
          <w:lang w:val="sk-SK"/>
        </w:rPr>
      </w:pPr>
      <w:r w:rsidRPr="00382663">
        <w:rPr>
          <w:rFonts w:cs="Times New Roman"/>
          <w:b/>
          <w:bCs/>
          <w:sz w:val="24"/>
          <w:lang w:val="sk-SK"/>
        </w:rPr>
        <w:t xml:space="preserve">§ </w:t>
      </w:r>
      <w:r w:rsidR="00280374" w:rsidRPr="00382663">
        <w:rPr>
          <w:rFonts w:cs="Times New Roman"/>
          <w:b/>
          <w:bCs/>
          <w:sz w:val="24"/>
          <w:lang w:val="sk-SK"/>
        </w:rPr>
        <w:t>1</w:t>
      </w:r>
      <w:r w:rsidR="008E09C3" w:rsidRPr="00382663">
        <w:rPr>
          <w:rFonts w:cs="Times New Roman"/>
          <w:b/>
          <w:bCs/>
          <w:sz w:val="24"/>
          <w:lang w:val="sk-SK"/>
        </w:rPr>
        <w:t>5</w:t>
      </w:r>
    </w:p>
    <w:p w14:paraId="4907DCFB" w14:textId="09720D61" w:rsidR="00D25A76" w:rsidRPr="00382663" w:rsidRDefault="003A2A01" w:rsidP="002D38B2">
      <w:pPr>
        <w:spacing w:afterLines="20" w:after="48" w:line="276" w:lineRule="auto"/>
        <w:jc w:val="center"/>
        <w:rPr>
          <w:rFonts w:cs="Times New Roman"/>
          <w:b/>
          <w:bCs/>
          <w:sz w:val="24"/>
          <w:lang w:val="sk-SK"/>
        </w:rPr>
      </w:pPr>
      <w:r w:rsidRPr="00382663">
        <w:rPr>
          <w:rFonts w:cs="Times New Roman"/>
          <w:b/>
          <w:bCs/>
          <w:sz w:val="24"/>
          <w:lang w:val="sk-SK"/>
        </w:rPr>
        <w:t>D</w:t>
      </w:r>
      <w:r w:rsidR="00D25A76" w:rsidRPr="00382663">
        <w:rPr>
          <w:rFonts w:cs="Times New Roman"/>
          <w:b/>
          <w:bCs/>
          <w:sz w:val="24"/>
          <w:lang w:val="sk-SK"/>
        </w:rPr>
        <w:t>izajn</w:t>
      </w:r>
      <w:r w:rsidR="00C83719" w:rsidRPr="00382663">
        <w:rPr>
          <w:rFonts w:cs="Times New Roman"/>
          <w:b/>
          <w:bCs/>
          <w:sz w:val="24"/>
          <w:lang w:val="sk-SK"/>
        </w:rPr>
        <w:t>ový</w:t>
      </w:r>
      <w:r w:rsidR="00D25A76" w:rsidRPr="00382663">
        <w:rPr>
          <w:rFonts w:cs="Times New Roman"/>
          <w:b/>
          <w:bCs/>
          <w:sz w:val="24"/>
          <w:lang w:val="sk-SK"/>
        </w:rPr>
        <w:t xml:space="preserve"> manuál</w:t>
      </w:r>
    </w:p>
    <w:p w14:paraId="4DB56040" w14:textId="77777777" w:rsidR="00A757DE" w:rsidRPr="00382663" w:rsidRDefault="00A757DE" w:rsidP="002D38B2">
      <w:pPr>
        <w:spacing w:afterLines="20" w:after="48" w:line="276" w:lineRule="auto"/>
        <w:jc w:val="center"/>
        <w:rPr>
          <w:rFonts w:cs="Times New Roman"/>
          <w:b/>
          <w:bCs/>
          <w:sz w:val="24"/>
          <w:lang w:val="sk-SK"/>
        </w:rPr>
      </w:pPr>
    </w:p>
    <w:p w14:paraId="423A53A3" w14:textId="376ECF09" w:rsidR="007C60BE" w:rsidRPr="00382663" w:rsidRDefault="003A2A01"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D</w:t>
      </w:r>
      <w:r w:rsidR="00C83719" w:rsidRPr="00382663">
        <w:rPr>
          <w:rFonts w:cs="Times New Roman"/>
          <w:bCs/>
          <w:sz w:val="24"/>
          <w:szCs w:val="24"/>
        </w:rPr>
        <w:t>izajnový manuál upravuje vzhľad a</w:t>
      </w:r>
      <w:r w:rsidR="007C60BE" w:rsidRPr="00382663">
        <w:rPr>
          <w:rFonts w:cs="Times New Roman"/>
          <w:bCs/>
          <w:sz w:val="24"/>
          <w:szCs w:val="24"/>
        </w:rPr>
        <w:t> </w:t>
      </w:r>
      <w:r w:rsidR="008A6E4D" w:rsidRPr="00382663">
        <w:rPr>
          <w:rFonts w:cs="Times New Roman"/>
          <w:bCs/>
          <w:sz w:val="24"/>
          <w:szCs w:val="24"/>
        </w:rPr>
        <w:t xml:space="preserve">zobrazenie </w:t>
      </w:r>
      <w:r w:rsidR="007C60BE" w:rsidRPr="00382663">
        <w:rPr>
          <w:rFonts w:cs="Times New Roman"/>
          <w:bCs/>
          <w:sz w:val="24"/>
          <w:szCs w:val="24"/>
        </w:rPr>
        <w:t>grafických používateľských rozhraní</w:t>
      </w:r>
      <w:r w:rsidR="00C83719" w:rsidRPr="00382663">
        <w:rPr>
          <w:rFonts w:cs="Times New Roman"/>
          <w:bCs/>
          <w:sz w:val="24"/>
          <w:szCs w:val="24"/>
        </w:rPr>
        <w:t xml:space="preserve"> elektronických služieb</w:t>
      </w:r>
      <w:r w:rsidR="007C60BE" w:rsidRPr="00382663">
        <w:rPr>
          <w:rFonts w:cs="Times New Roman"/>
          <w:bCs/>
          <w:sz w:val="24"/>
          <w:szCs w:val="24"/>
        </w:rPr>
        <w:t xml:space="preserve"> a webových sídiel.</w:t>
      </w:r>
    </w:p>
    <w:p w14:paraId="52A76CA1" w14:textId="4C41A24E" w:rsidR="007C60BE" w:rsidRPr="00382663" w:rsidRDefault="007C60BE"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Správcom dizajnového manuálu je orgán vedenia, ktorý</w:t>
      </w:r>
    </w:p>
    <w:p w14:paraId="7BFF4336" w14:textId="4F465DBA" w:rsidR="007C60BE" w:rsidRPr="00382663" w:rsidRDefault="007C60BE" w:rsidP="002D38B2">
      <w:pPr>
        <w:pStyle w:val="Odsekzoznamu"/>
        <w:numPr>
          <w:ilvl w:val="1"/>
          <w:numId w:val="25"/>
        </w:numPr>
        <w:spacing w:afterLines="20" w:after="48" w:line="276" w:lineRule="auto"/>
        <w:jc w:val="both"/>
        <w:rPr>
          <w:rFonts w:cs="Times New Roman"/>
          <w:bCs/>
          <w:sz w:val="24"/>
          <w:szCs w:val="24"/>
        </w:rPr>
      </w:pPr>
      <w:r w:rsidRPr="00382663">
        <w:rPr>
          <w:rFonts w:cs="Times New Roman"/>
          <w:bCs/>
          <w:sz w:val="24"/>
          <w:szCs w:val="24"/>
        </w:rPr>
        <w:t>zverejňuje dizajnový manuál na svojom webovom sídle</w:t>
      </w:r>
      <w:r w:rsidR="0028578A" w:rsidRPr="00382663">
        <w:rPr>
          <w:rFonts w:cs="Times New Roman"/>
          <w:bCs/>
          <w:sz w:val="24"/>
          <w:szCs w:val="24"/>
        </w:rPr>
        <w:t xml:space="preserve"> a informuje správcov o jeho zmenách</w:t>
      </w:r>
      <w:r w:rsidRPr="00382663">
        <w:rPr>
          <w:rFonts w:cs="Times New Roman"/>
          <w:bCs/>
          <w:sz w:val="24"/>
          <w:szCs w:val="24"/>
        </w:rPr>
        <w:t>,</w:t>
      </w:r>
    </w:p>
    <w:p w14:paraId="0AC26FF2" w14:textId="4B36F187" w:rsidR="00CF0AAE" w:rsidRPr="00382663" w:rsidRDefault="003A2A01" w:rsidP="002D38B2">
      <w:pPr>
        <w:pStyle w:val="Odsekzoznamu"/>
        <w:numPr>
          <w:ilvl w:val="1"/>
          <w:numId w:val="25"/>
        </w:numPr>
        <w:spacing w:afterLines="20" w:after="48" w:line="276" w:lineRule="auto"/>
        <w:jc w:val="both"/>
        <w:rPr>
          <w:rFonts w:cs="Times New Roman"/>
          <w:bCs/>
          <w:sz w:val="24"/>
          <w:szCs w:val="24"/>
        </w:rPr>
      </w:pPr>
      <w:r w:rsidRPr="00382663">
        <w:rPr>
          <w:rFonts w:cs="Times New Roman"/>
          <w:bCs/>
          <w:sz w:val="24"/>
          <w:szCs w:val="24"/>
        </w:rPr>
        <w:t>zodpovedá</w:t>
      </w:r>
      <w:r w:rsidR="00CF0AAE" w:rsidRPr="00382663">
        <w:rPr>
          <w:rFonts w:cs="Times New Roman"/>
          <w:bCs/>
          <w:sz w:val="24"/>
          <w:szCs w:val="24"/>
        </w:rPr>
        <w:t xml:space="preserve"> za aktualizáciu a rozvoj dizajnového manuálu</w:t>
      </w:r>
      <w:r w:rsidR="00231DCB" w:rsidRPr="00382663">
        <w:rPr>
          <w:rFonts w:cs="Times New Roman"/>
          <w:bCs/>
          <w:sz w:val="24"/>
          <w:szCs w:val="24"/>
        </w:rPr>
        <w:t xml:space="preserve"> na základe vlastných zistení alebo podnetu orgánu riadenia</w:t>
      </w:r>
      <w:r w:rsidR="00CF0AAE" w:rsidRPr="00382663">
        <w:rPr>
          <w:rFonts w:cs="Times New Roman"/>
          <w:bCs/>
          <w:sz w:val="24"/>
          <w:szCs w:val="24"/>
        </w:rPr>
        <w:t>,</w:t>
      </w:r>
    </w:p>
    <w:p w14:paraId="604D5E2B" w14:textId="77777777" w:rsidR="007C60BE" w:rsidRPr="00382663" w:rsidRDefault="00CF0AAE" w:rsidP="002D38B2">
      <w:pPr>
        <w:pStyle w:val="Odsekzoznamu"/>
        <w:numPr>
          <w:ilvl w:val="1"/>
          <w:numId w:val="25"/>
        </w:numPr>
        <w:spacing w:afterLines="20" w:after="48" w:line="276" w:lineRule="auto"/>
        <w:jc w:val="both"/>
        <w:rPr>
          <w:rFonts w:cs="Times New Roman"/>
          <w:bCs/>
          <w:sz w:val="24"/>
          <w:szCs w:val="24"/>
        </w:rPr>
      </w:pPr>
      <w:r w:rsidRPr="00382663">
        <w:rPr>
          <w:rFonts w:cs="Times New Roman"/>
          <w:bCs/>
          <w:sz w:val="24"/>
          <w:szCs w:val="24"/>
        </w:rPr>
        <w:t>poskytuje orgánom riadenia podporu pri tvorbe elektronických služieb a webových sídiel podľa dizajnového manuálu,</w:t>
      </w:r>
    </w:p>
    <w:p w14:paraId="13228DDC" w14:textId="15DC9393" w:rsidR="00CF0AAE" w:rsidRPr="00382663" w:rsidRDefault="00CF0AAE" w:rsidP="002D38B2">
      <w:pPr>
        <w:pStyle w:val="Odsekzoznamu"/>
        <w:numPr>
          <w:ilvl w:val="1"/>
          <w:numId w:val="25"/>
        </w:numPr>
        <w:spacing w:afterLines="20" w:after="48" w:line="276" w:lineRule="auto"/>
        <w:jc w:val="both"/>
        <w:rPr>
          <w:rFonts w:cs="Times New Roman"/>
          <w:bCs/>
          <w:sz w:val="24"/>
          <w:szCs w:val="24"/>
        </w:rPr>
      </w:pPr>
      <w:r w:rsidRPr="00382663">
        <w:rPr>
          <w:rFonts w:cs="Times New Roman"/>
          <w:bCs/>
          <w:sz w:val="24"/>
          <w:szCs w:val="24"/>
        </w:rPr>
        <w:t xml:space="preserve">organizuje pre orgány riadenia pravidelné školenia </w:t>
      </w:r>
      <w:r w:rsidR="003A2A01" w:rsidRPr="00382663">
        <w:rPr>
          <w:rFonts w:cs="Times New Roman"/>
          <w:bCs/>
          <w:sz w:val="24"/>
          <w:szCs w:val="24"/>
        </w:rPr>
        <w:t xml:space="preserve">v oblasti </w:t>
      </w:r>
      <w:r w:rsidRPr="00382663">
        <w:rPr>
          <w:rFonts w:cs="Times New Roman"/>
          <w:bCs/>
          <w:sz w:val="24"/>
          <w:szCs w:val="24"/>
        </w:rPr>
        <w:t>správneho používania dizajnového manuálu,</w:t>
      </w:r>
    </w:p>
    <w:p w14:paraId="2FA8FC87" w14:textId="31096104" w:rsidR="004F0929" w:rsidRPr="00382663" w:rsidRDefault="004F0929" w:rsidP="002D38B2">
      <w:pPr>
        <w:pStyle w:val="Odsekzoznamu"/>
        <w:numPr>
          <w:ilvl w:val="1"/>
          <w:numId w:val="25"/>
        </w:numPr>
        <w:spacing w:afterLines="20" w:after="48" w:line="276" w:lineRule="auto"/>
        <w:jc w:val="both"/>
        <w:rPr>
          <w:rFonts w:cs="Times New Roman"/>
          <w:bCs/>
          <w:sz w:val="24"/>
          <w:szCs w:val="24"/>
        </w:rPr>
      </w:pPr>
      <w:r w:rsidRPr="00382663">
        <w:rPr>
          <w:rFonts w:cs="Times New Roman"/>
          <w:bCs/>
          <w:sz w:val="24"/>
          <w:szCs w:val="24"/>
        </w:rPr>
        <w:t xml:space="preserve">zverejňuje </w:t>
      </w:r>
      <w:r w:rsidR="005852DC" w:rsidRPr="00382663">
        <w:rPr>
          <w:rFonts w:cs="Times New Roman"/>
          <w:bCs/>
          <w:sz w:val="24"/>
          <w:szCs w:val="24"/>
        </w:rPr>
        <w:t>n</w:t>
      </w:r>
      <w:r w:rsidRPr="00382663">
        <w:rPr>
          <w:rFonts w:cs="Times New Roman"/>
          <w:bCs/>
          <w:sz w:val="24"/>
          <w:szCs w:val="24"/>
        </w:rPr>
        <w:t>a svojom webovom sídle príklady správne</w:t>
      </w:r>
      <w:r w:rsidR="00C02378" w:rsidRPr="00382663">
        <w:rPr>
          <w:rFonts w:cs="Times New Roman"/>
          <w:bCs/>
          <w:sz w:val="24"/>
          <w:szCs w:val="24"/>
        </w:rPr>
        <w:t>ho použitia dizajnového manuálu.</w:t>
      </w:r>
    </w:p>
    <w:p w14:paraId="0CBA5FC2" w14:textId="4EA88034" w:rsidR="007D18E2" w:rsidRPr="00382663" w:rsidRDefault="006C1746"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Orgány riadenia môžu vyvíjať vlastné komponenty podľa princípov dizajnového manuálu a o</w:t>
      </w:r>
      <w:r w:rsidR="007D18E2" w:rsidRPr="00382663">
        <w:rPr>
          <w:rFonts w:cs="Times New Roman"/>
          <w:bCs/>
          <w:sz w:val="24"/>
          <w:szCs w:val="24"/>
        </w:rPr>
        <w:t>rgán vedenia</w:t>
      </w:r>
      <w:r w:rsidR="007F5531" w:rsidRPr="00382663">
        <w:rPr>
          <w:rFonts w:cs="Times New Roman"/>
          <w:bCs/>
          <w:sz w:val="24"/>
          <w:szCs w:val="24"/>
        </w:rPr>
        <w:t xml:space="preserve"> následne</w:t>
      </w:r>
      <w:r w:rsidR="007D18E2" w:rsidRPr="00382663">
        <w:rPr>
          <w:rFonts w:cs="Times New Roman"/>
          <w:bCs/>
          <w:sz w:val="24"/>
          <w:szCs w:val="24"/>
        </w:rPr>
        <w:t xml:space="preserve"> schvaľuje pridanie nových komponentov do dizajnového manuálu na návrh orgánov riadenia.</w:t>
      </w:r>
      <w:r w:rsidR="00340B72" w:rsidRPr="00382663">
        <w:rPr>
          <w:rFonts w:cs="Times New Roman"/>
          <w:bCs/>
          <w:sz w:val="24"/>
          <w:szCs w:val="24"/>
        </w:rPr>
        <w:t xml:space="preserve"> </w:t>
      </w:r>
      <w:r w:rsidR="00FD0B84" w:rsidRPr="00382663">
        <w:rPr>
          <w:rFonts w:cs="Times New Roman"/>
          <w:bCs/>
          <w:sz w:val="24"/>
          <w:szCs w:val="24"/>
        </w:rPr>
        <w:t>Orgány riadenia využívajú v čase vytvorenia služby alebo webového sídla najaktuálnejšiu verziu dizajnového manuálu</w:t>
      </w:r>
      <w:r w:rsidR="00104F3E" w:rsidRPr="00382663">
        <w:rPr>
          <w:rFonts w:cs="Times New Roman"/>
          <w:bCs/>
          <w:sz w:val="24"/>
          <w:szCs w:val="24"/>
        </w:rPr>
        <w:t xml:space="preserve">, zverejnenú orgánom vedenia na webovom sídle. </w:t>
      </w:r>
      <w:r w:rsidR="00FD0B84" w:rsidRPr="00382663">
        <w:rPr>
          <w:rFonts w:cs="Times New Roman"/>
          <w:bCs/>
          <w:sz w:val="24"/>
          <w:szCs w:val="24"/>
        </w:rPr>
        <w:t xml:space="preserve"> </w:t>
      </w:r>
    </w:p>
    <w:p w14:paraId="64F842E2" w14:textId="4FDB9AA3" w:rsidR="00D97932" w:rsidRPr="00382663" w:rsidRDefault="00231DCB"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 xml:space="preserve">Vytváranie nových </w:t>
      </w:r>
      <w:r w:rsidR="00D97932" w:rsidRPr="00382663">
        <w:rPr>
          <w:rFonts w:cs="Times New Roman"/>
          <w:bCs/>
          <w:sz w:val="24"/>
          <w:szCs w:val="24"/>
        </w:rPr>
        <w:t>elektronick</w:t>
      </w:r>
      <w:r w:rsidRPr="00382663">
        <w:rPr>
          <w:rFonts w:cs="Times New Roman"/>
          <w:bCs/>
          <w:sz w:val="24"/>
          <w:szCs w:val="24"/>
        </w:rPr>
        <w:t>ých</w:t>
      </w:r>
      <w:r w:rsidR="00D97932" w:rsidRPr="00382663">
        <w:rPr>
          <w:rFonts w:cs="Times New Roman"/>
          <w:bCs/>
          <w:sz w:val="24"/>
          <w:szCs w:val="24"/>
        </w:rPr>
        <w:t xml:space="preserve"> služ</w:t>
      </w:r>
      <w:r w:rsidRPr="00382663">
        <w:rPr>
          <w:rFonts w:cs="Times New Roman"/>
          <w:bCs/>
          <w:sz w:val="24"/>
          <w:szCs w:val="24"/>
        </w:rPr>
        <w:t>ie</w:t>
      </w:r>
      <w:r w:rsidR="00D97932" w:rsidRPr="00382663">
        <w:rPr>
          <w:rFonts w:cs="Times New Roman"/>
          <w:bCs/>
          <w:sz w:val="24"/>
          <w:szCs w:val="24"/>
        </w:rPr>
        <w:t>b</w:t>
      </w:r>
      <w:r w:rsidRPr="00382663">
        <w:rPr>
          <w:rFonts w:cs="Times New Roman"/>
          <w:bCs/>
          <w:sz w:val="24"/>
          <w:szCs w:val="24"/>
        </w:rPr>
        <w:t>, ktoré sú</w:t>
      </w:r>
      <w:r w:rsidR="009F23E1" w:rsidRPr="00382663">
        <w:rPr>
          <w:rFonts w:cs="Times New Roman"/>
          <w:bCs/>
          <w:sz w:val="24"/>
          <w:szCs w:val="24"/>
        </w:rPr>
        <w:t xml:space="preserve"> určené koncovému používateľovi</w:t>
      </w:r>
      <w:r w:rsidR="001A4CC2" w:rsidRPr="00382663">
        <w:rPr>
          <w:rFonts w:cs="Times New Roman"/>
          <w:bCs/>
          <w:sz w:val="24"/>
          <w:szCs w:val="24"/>
        </w:rPr>
        <w:t xml:space="preserve">, ktorý nie je orgánom riadenia </w:t>
      </w:r>
      <w:r w:rsidRPr="00382663">
        <w:rPr>
          <w:rFonts w:cs="Times New Roman"/>
          <w:bCs/>
          <w:sz w:val="24"/>
          <w:szCs w:val="24"/>
        </w:rPr>
        <w:t>sa vykoná podľa</w:t>
      </w:r>
      <w:r w:rsidR="00945A41" w:rsidRPr="00382663">
        <w:rPr>
          <w:rFonts w:cs="Times New Roman"/>
          <w:bCs/>
          <w:sz w:val="24"/>
          <w:szCs w:val="24"/>
        </w:rPr>
        <w:t> príloh</w:t>
      </w:r>
      <w:r w:rsidRPr="00382663">
        <w:rPr>
          <w:rFonts w:cs="Times New Roman"/>
          <w:bCs/>
          <w:sz w:val="24"/>
          <w:szCs w:val="24"/>
        </w:rPr>
        <w:t>y</w:t>
      </w:r>
      <w:r w:rsidR="00945A41" w:rsidRPr="00382663">
        <w:rPr>
          <w:rFonts w:cs="Times New Roman"/>
          <w:bCs/>
          <w:sz w:val="24"/>
          <w:szCs w:val="24"/>
        </w:rPr>
        <w:t xml:space="preserve"> </w:t>
      </w:r>
      <w:r w:rsidR="00851F34" w:rsidRPr="00382663">
        <w:rPr>
          <w:rFonts w:cs="Times New Roman"/>
          <w:bCs/>
          <w:sz w:val="24"/>
          <w:szCs w:val="24"/>
        </w:rPr>
        <w:t>č.</w:t>
      </w:r>
      <w:r w:rsidR="00F86111" w:rsidRPr="00382663">
        <w:rPr>
          <w:rFonts w:cs="Times New Roman"/>
          <w:bCs/>
          <w:sz w:val="24"/>
          <w:szCs w:val="24"/>
        </w:rPr>
        <w:t>4</w:t>
      </w:r>
      <w:r w:rsidR="00945A41" w:rsidRPr="00382663">
        <w:rPr>
          <w:rFonts w:cs="Times New Roman"/>
          <w:bCs/>
          <w:sz w:val="24"/>
          <w:szCs w:val="24"/>
        </w:rPr>
        <w:t xml:space="preserve">, ktorá </w:t>
      </w:r>
      <w:r w:rsidR="00851F34" w:rsidRPr="00382663">
        <w:rPr>
          <w:rFonts w:cs="Times New Roman"/>
          <w:bCs/>
          <w:sz w:val="24"/>
          <w:szCs w:val="24"/>
        </w:rPr>
        <w:t xml:space="preserve">určí </w:t>
      </w:r>
      <w:r w:rsidR="00945A41" w:rsidRPr="00382663">
        <w:rPr>
          <w:rFonts w:cs="Times New Roman"/>
          <w:bCs/>
          <w:sz w:val="24"/>
          <w:szCs w:val="24"/>
        </w:rPr>
        <w:t>minimálne povinné komponenty používateľského rozhrania elektronických služieb a webových sídiel podľa dizajnového manuálu</w:t>
      </w:r>
      <w:r w:rsidR="00D97932" w:rsidRPr="00382663">
        <w:rPr>
          <w:rFonts w:cs="Times New Roman"/>
          <w:bCs/>
          <w:sz w:val="24"/>
          <w:szCs w:val="24"/>
        </w:rPr>
        <w:t xml:space="preserve">. </w:t>
      </w:r>
    </w:p>
    <w:p w14:paraId="232AC04B" w14:textId="36C8444B" w:rsidR="00D72E72" w:rsidRPr="00382663" w:rsidRDefault="00EC39F1"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Ak</w:t>
      </w:r>
      <w:r w:rsidR="00D72E72" w:rsidRPr="00382663">
        <w:rPr>
          <w:rFonts w:cs="Times New Roman"/>
          <w:bCs/>
          <w:sz w:val="24"/>
          <w:szCs w:val="24"/>
        </w:rPr>
        <w:t xml:space="preserve"> orgán riadenia mení už existujúcu elektronickú službu určenú koncovému používateľovi, ktorý nie je orgánom riadenia a súčasťou zmeny je aj zmena grafického používateľského rozhrania, takáto zmena grafického používateľského rozhrania sa </w:t>
      </w:r>
      <w:r w:rsidR="00231DCB" w:rsidRPr="00382663">
        <w:rPr>
          <w:rFonts w:cs="Times New Roman"/>
          <w:bCs/>
          <w:sz w:val="24"/>
          <w:szCs w:val="24"/>
        </w:rPr>
        <w:t>vykoná podľa</w:t>
      </w:r>
      <w:r w:rsidR="00D72E72" w:rsidRPr="00382663">
        <w:rPr>
          <w:rFonts w:cs="Times New Roman"/>
          <w:bCs/>
          <w:sz w:val="24"/>
          <w:szCs w:val="24"/>
        </w:rPr>
        <w:t xml:space="preserve"> príloh</w:t>
      </w:r>
      <w:r w:rsidR="00231DCB" w:rsidRPr="00382663">
        <w:rPr>
          <w:rFonts w:cs="Times New Roman"/>
          <w:bCs/>
          <w:sz w:val="24"/>
          <w:szCs w:val="24"/>
        </w:rPr>
        <w:t>y č.</w:t>
      </w:r>
      <w:r w:rsidR="00D72E72" w:rsidRPr="00382663">
        <w:rPr>
          <w:rFonts w:cs="Times New Roman"/>
          <w:bCs/>
          <w:sz w:val="24"/>
          <w:szCs w:val="24"/>
        </w:rPr>
        <w:t xml:space="preserve"> </w:t>
      </w:r>
      <w:r w:rsidR="00F86111" w:rsidRPr="00382663">
        <w:rPr>
          <w:rFonts w:cs="Times New Roman"/>
          <w:bCs/>
          <w:sz w:val="24"/>
          <w:szCs w:val="24"/>
        </w:rPr>
        <w:t>4</w:t>
      </w:r>
      <w:r w:rsidR="00D72E72" w:rsidRPr="00382663">
        <w:rPr>
          <w:rFonts w:cs="Times New Roman"/>
          <w:bCs/>
          <w:sz w:val="24"/>
          <w:szCs w:val="24"/>
        </w:rPr>
        <w:t>.</w:t>
      </w:r>
    </w:p>
    <w:p w14:paraId="3A1FB37F" w14:textId="1FDCBA78" w:rsidR="00D72E72" w:rsidRPr="00382663" w:rsidRDefault="00FB4588"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Ak</w:t>
      </w:r>
      <w:r w:rsidR="00D72E72" w:rsidRPr="00382663">
        <w:rPr>
          <w:rFonts w:cs="Times New Roman"/>
          <w:bCs/>
          <w:sz w:val="24"/>
          <w:szCs w:val="24"/>
        </w:rPr>
        <w:t xml:space="preserve"> orgán riadenia podľa § 5 ods</w:t>
      </w:r>
      <w:r w:rsidR="00340B72" w:rsidRPr="00382663">
        <w:rPr>
          <w:rFonts w:cs="Times New Roman"/>
          <w:bCs/>
          <w:sz w:val="24"/>
          <w:szCs w:val="24"/>
        </w:rPr>
        <w:t>.</w:t>
      </w:r>
      <w:r w:rsidR="00D72E72" w:rsidRPr="00382663">
        <w:rPr>
          <w:rFonts w:cs="Times New Roman"/>
          <w:bCs/>
          <w:sz w:val="24"/>
          <w:szCs w:val="24"/>
        </w:rPr>
        <w:t xml:space="preserve"> 2 písm. a), b)</w:t>
      </w:r>
      <w:r w:rsidRPr="00382663">
        <w:rPr>
          <w:rFonts w:cs="Times New Roman"/>
          <w:bCs/>
          <w:sz w:val="24"/>
          <w:szCs w:val="24"/>
        </w:rPr>
        <w:t xml:space="preserve"> a</w:t>
      </w:r>
      <w:r w:rsidR="00D72E72" w:rsidRPr="00382663">
        <w:rPr>
          <w:rFonts w:cs="Times New Roman"/>
          <w:bCs/>
          <w:sz w:val="24"/>
          <w:szCs w:val="24"/>
        </w:rPr>
        <w:t xml:space="preserve"> d) zákona okrem zdravotných poisťovní, Tlačovej agentúry Slovenskej republiky, Rozhlasu a televízie Slovenska zásadným spôsobom mení vizuálnu podobu svojho webového sídla</w:t>
      </w:r>
      <w:r w:rsidR="00F76DB9" w:rsidRPr="00382663">
        <w:rPr>
          <w:rFonts w:cs="Times New Roman"/>
          <w:bCs/>
          <w:sz w:val="24"/>
          <w:szCs w:val="24"/>
        </w:rPr>
        <w:t>,</w:t>
      </w:r>
      <w:r w:rsidR="00D72E72" w:rsidRPr="00382663">
        <w:rPr>
          <w:rFonts w:cs="Times New Roman"/>
          <w:bCs/>
          <w:sz w:val="24"/>
          <w:szCs w:val="24"/>
        </w:rPr>
        <w:t xml:space="preserve"> najmä typografiu, farbu a rozloženie prvkov hlavičky, farbu a rozloženie prvkov pät</w:t>
      </w:r>
      <w:r w:rsidR="00141A97" w:rsidRPr="00382663">
        <w:rPr>
          <w:rFonts w:cs="Times New Roman"/>
          <w:bCs/>
          <w:sz w:val="24"/>
          <w:szCs w:val="24"/>
        </w:rPr>
        <w:t>y</w:t>
      </w:r>
      <w:r w:rsidR="00380CF5" w:rsidRPr="00382663">
        <w:rPr>
          <w:rFonts w:cs="Times New Roman"/>
          <w:bCs/>
          <w:sz w:val="24"/>
          <w:szCs w:val="24"/>
        </w:rPr>
        <w:t>,</w:t>
      </w:r>
      <w:r w:rsidR="00D72E72" w:rsidRPr="00382663">
        <w:rPr>
          <w:rFonts w:cs="Times New Roman"/>
          <w:bCs/>
          <w:sz w:val="24"/>
          <w:szCs w:val="24"/>
        </w:rPr>
        <w:t xml:space="preserve"> takáto zmena sa </w:t>
      </w:r>
      <w:r w:rsidR="00141A97" w:rsidRPr="00382663">
        <w:rPr>
          <w:rFonts w:cs="Times New Roman"/>
          <w:bCs/>
          <w:sz w:val="24"/>
          <w:szCs w:val="24"/>
        </w:rPr>
        <w:t> vykoná podľa prílohy č.</w:t>
      </w:r>
      <w:r w:rsidR="00D72E72" w:rsidRPr="00382663">
        <w:rPr>
          <w:rFonts w:cs="Times New Roman"/>
          <w:bCs/>
          <w:sz w:val="24"/>
          <w:szCs w:val="24"/>
        </w:rPr>
        <w:t xml:space="preserve"> </w:t>
      </w:r>
      <w:r w:rsidR="00F86111" w:rsidRPr="00382663">
        <w:rPr>
          <w:rFonts w:cs="Times New Roman"/>
          <w:bCs/>
          <w:sz w:val="24"/>
          <w:szCs w:val="24"/>
        </w:rPr>
        <w:t>4</w:t>
      </w:r>
      <w:r w:rsidR="00D72E72" w:rsidRPr="00382663">
        <w:rPr>
          <w:rFonts w:cs="Times New Roman"/>
          <w:bCs/>
          <w:sz w:val="24"/>
          <w:szCs w:val="24"/>
        </w:rPr>
        <w:t>.</w:t>
      </w:r>
    </w:p>
    <w:p w14:paraId="6D35D617" w14:textId="600E4301" w:rsidR="00BD7620" w:rsidRPr="00382663" w:rsidRDefault="00141A97"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lastRenderedPageBreak/>
        <w:t>Na s</w:t>
      </w:r>
      <w:r w:rsidR="00BD7620" w:rsidRPr="00382663">
        <w:rPr>
          <w:rFonts w:cs="Times New Roman"/>
          <w:bCs/>
          <w:sz w:val="24"/>
          <w:szCs w:val="24"/>
        </w:rPr>
        <w:t>úlad elektronick</w:t>
      </w:r>
      <w:r w:rsidR="006F18F2" w:rsidRPr="00382663">
        <w:rPr>
          <w:rFonts w:cs="Times New Roman"/>
          <w:bCs/>
          <w:sz w:val="24"/>
          <w:szCs w:val="24"/>
        </w:rPr>
        <w:t>ých</w:t>
      </w:r>
      <w:r w:rsidR="00BD7620" w:rsidRPr="00382663">
        <w:rPr>
          <w:rFonts w:cs="Times New Roman"/>
          <w:bCs/>
          <w:sz w:val="24"/>
          <w:szCs w:val="24"/>
        </w:rPr>
        <w:t xml:space="preserve"> služ</w:t>
      </w:r>
      <w:r w:rsidR="006F18F2" w:rsidRPr="00382663">
        <w:rPr>
          <w:rFonts w:cs="Times New Roman"/>
          <w:bCs/>
          <w:sz w:val="24"/>
          <w:szCs w:val="24"/>
        </w:rPr>
        <w:t>ieb</w:t>
      </w:r>
      <w:r w:rsidR="00BD7620" w:rsidRPr="00382663">
        <w:rPr>
          <w:rFonts w:cs="Times New Roman"/>
          <w:bCs/>
          <w:sz w:val="24"/>
          <w:szCs w:val="24"/>
        </w:rPr>
        <w:t xml:space="preserve"> a</w:t>
      </w:r>
      <w:r w:rsidR="006F18F2" w:rsidRPr="00382663">
        <w:rPr>
          <w:rFonts w:cs="Times New Roman"/>
          <w:bCs/>
          <w:sz w:val="24"/>
          <w:szCs w:val="24"/>
        </w:rPr>
        <w:t> webových síd</w:t>
      </w:r>
      <w:r w:rsidRPr="00382663">
        <w:rPr>
          <w:rFonts w:cs="Times New Roman"/>
          <w:bCs/>
          <w:sz w:val="24"/>
          <w:szCs w:val="24"/>
        </w:rPr>
        <w:t>i</w:t>
      </w:r>
      <w:r w:rsidR="006F18F2" w:rsidRPr="00382663">
        <w:rPr>
          <w:rFonts w:cs="Times New Roman"/>
          <w:bCs/>
          <w:sz w:val="24"/>
          <w:szCs w:val="24"/>
        </w:rPr>
        <w:t>el</w:t>
      </w:r>
      <w:r w:rsidR="00BD7620" w:rsidRPr="00382663">
        <w:rPr>
          <w:rFonts w:cs="Times New Roman"/>
          <w:bCs/>
          <w:sz w:val="24"/>
          <w:szCs w:val="24"/>
        </w:rPr>
        <w:t xml:space="preserve"> s</w:t>
      </w:r>
      <w:r w:rsidR="006F18F2" w:rsidRPr="00382663">
        <w:rPr>
          <w:rFonts w:cs="Times New Roman"/>
          <w:bCs/>
          <w:sz w:val="24"/>
          <w:szCs w:val="24"/>
        </w:rPr>
        <w:t> </w:t>
      </w:r>
      <w:r w:rsidR="00BD7620" w:rsidRPr="00382663">
        <w:rPr>
          <w:rFonts w:cs="Times New Roman"/>
          <w:bCs/>
          <w:sz w:val="24"/>
          <w:szCs w:val="24"/>
        </w:rPr>
        <w:t>prílohou</w:t>
      </w:r>
      <w:r w:rsidR="006F18F2" w:rsidRPr="00382663">
        <w:rPr>
          <w:rFonts w:cs="Times New Roman"/>
          <w:bCs/>
          <w:sz w:val="24"/>
          <w:szCs w:val="24"/>
        </w:rPr>
        <w:t xml:space="preserve"> </w:t>
      </w:r>
      <w:r w:rsidR="00EC39F1" w:rsidRPr="00382663">
        <w:rPr>
          <w:rFonts w:cs="Times New Roman"/>
          <w:bCs/>
          <w:sz w:val="24"/>
          <w:szCs w:val="24"/>
        </w:rPr>
        <w:t xml:space="preserve">č. </w:t>
      </w:r>
      <w:r w:rsidR="00F86111" w:rsidRPr="00382663">
        <w:rPr>
          <w:rFonts w:cs="Times New Roman"/>
          <w:bCs/>
          <w:sz w:val="24"/>
          <w:szCs w:val="24"/>
        </w:rPr>
        <w:t>4</w:t>
      </w:r>
      <w:r w:rsidR="00F61830" w:rsidRPr="00382663">
        <w:rPr>
          <w:rFonts w:cs="Times New Roman"/>
          <w:bCs/>
          <w:sz w:val="24"/>
          <w:szCs w:val="24"/>
        </w:rPr>
        <w:t xml:space="preserve"> </w:t>
      </w:r>
      <w:r w:rsidRPr="00382663">
        <w:rPr>
          <w:rFonts w:cs="Times New Roman"/>
          <w:bCs/>
          <w:sz w:val="24"/>
          <w:szCs w:val="24"/>
        </w:rPr>
        <w:t>dohliada</w:t>
      </w:r>
      <w:r w:rsidR="00BD7620" w:rsidRPr="00382663">
        <w:rPr>
          <w:rFonts w:cs="Times New Roman"/>
          <w:bCs/>
          <w:sz w:val="24"/>
          <w:szCs w:val="24"/>
        </w:rPr>
        <w:t xml:space="preserve"> orgán ve</w:t>
      </w:r>
      <w:r w:rsidR="005B78B2" w:rsidRPr="00382663">
        <w:rPr>
          <w:rFonts w:cs="Times New Roman"/>
          <w:bCs/>
          <w:sz w:val="24"/>
          <w:szCs w:val="24"/>
        </w:rPr>
        <w:t xml:space="preserve">denia po sprístupnení informácií </w:t>
      </w:r>
      <w:r w:rsidR="00BD7620" w:rsidRPr="00382663">
        <w:rPr>
          <w:rFonts w:cs="Times New Roman"/>
          <w:bCs/>
          <w:sz w:val="24"/>
          <w:szCs w:val="24"/>
        </w:rPr>
        <w:t xml:space="preserve">o poskytovaných alebo plánovaných elektronických službách </w:t>
      </w:r>
      <w:r w:rsidR="00470094" w:rsidRPr="00382663">
        <w:rPr>
          <w:rFonts w:cs="Times New Roman"/>
          <w:bCs/>
          <w:sz w:val="24"/>
          <w:szCs w:val="24"/>
        </w:rPr>
        <w:t xml:space="preserve">a webových sídlach </w:t>
      </w:r>
      <w:r w:rsidR="00BD7620" w:rsidRPr="00382663">
        <w:rPr>
          <w:rFonts w:cs="Times New Roman"/>
          <w:bCs/>
          <w:sz w:val="24"/>
          <w:szCs w:val="24"/>
        </w:rPr>
        <w:t>v centrálnom metainformačnom systéme verejnej správy podľa §</w:t>
      </w:r>
      <w:r w:rsidR="00EC39F1" w:rsidRPr="00382663">
        <w:rPr>
          <w:rFonts w:cs="Times New Roman"/>
          <w:bCs/>
          <w:sz w:val="24"/>
          <w:szCs w:val="24"/>
        </w:rPr>
        <w:t xml:space="preserve"> </w:t>
      </w:r>
      <w:r w:rsidR="00BD7620" w:rsidRPr="00382663">
        <w:rPr>
          <w:rFonts w:cs="Times New Roman"/>
          <w:bCs/>
          <w:sz w:val="24"/>
          <w:szCs w:val="24"/>
        </w:rPr>
        <w:t>12</w:t>
      </w:r>
      <w:r w:rsidR="00BE553B" w:rsidRPr="00382663">
        <w:rPr>
          <w:rFonts w:cs="Times New Roman"/>
          <w:bCs/>
          <w:sz w:val="24"/>
          <w:szCs w:val="24"/>
        </w:rPr>
        <w:t xml:space="preserve"> ods</w:t>
      </w:r>
      <w:r w:rsidR="005852DC" w:rsidRPr="00382663">
        <w:rPr>
          <w:rFonts w:cs="Times New Roman"/>
          <w:bCs/>
          <w:sz w:val="24"/>
          <w:szCs w:val="24"/>
        </w:rPr>
        <w:t>.</w:t>
      </w:r>
      <w:r w:rsidR="00BE553B" w:rsidRPr="00382663">
        <w:rPr>
          <w:rFonts w:cs="Times New Roman"/>
          <w:bCs/>
          <w:sz w:val="24"/>
          <w:szCs w:val="24"/>
        </w:rPr>
        <w:t xml:space="preserve"> 1</w:t>
      </w:r>
      <w:r w:rsidR="00BD7620" w:rsidRPr="00382663">
        <w:rPr>
          <w:rFonts w:cs="Times New Roman"/>
          <w:bCs/>
          <w:sz w:val="24"/>
          <w:szCs w:val="24"/>
        </w:rPr>
        <w:t xml:space="preserve"> písm. b) zákona. </w:t>
      </w:r>
    </w:p>
    <w:p w14:paraId="45633115" w14:textId="23B36C1C" w:rsidR="006067D1" w:rsidRPr="00382663" w:rsidRDefault="001E5C22" w:rsidP="002D38B2">
      <w:pPr>
        <w:pStyle w:val="Odsekzoznamu"/>
        <w:numPr>
          <w:ilvl w:val="0"/>
          <w:numId w:val="25"/>
        </w:numPr>
        <w:spacing w:afterLines="20" w:after="48" w:line="276" w:lineRule="auto"/>
        <w:ind w:left="993" w:hanging="426"/>
        <w:jc w:val="both"/>
        <w:rPr>
          <w:rFonts w:cs="Times New Roman"/>
          <w:bCs/>
          <w:sz w:val="24"/>
          <w:szCs w:val="24"/>
        </w:rPr>
      </w:pPr>
      <w:r w:rsidRPr="00382663">
        <w:rPr>
          <w:rFonts w:cs="Times New Roman"/>
          <w:bCs/>
          <w:sz w:val="24"/>
          <w:szCs w:val="24"/>
        </w:rPr>
        <w:t xml:space="preserve">Ak </w:t>
      </w:r>
      <w:r w:rsidR="006067D1" w:rsidRPr="00382663">
        <w:rPr>
          <w:rFonts w:cs="Times New Roman"/>
          <w:bCs/>
          <w:sz w:val="24"/>
          <w:szCs w:val="24"/>
        </w:rPr>
        <w:t xml:space="preserve">orgán vedenia </w:t>
      </w:r>
      <w:r w:rsidR="00141A97" w:rsidRPr="00382663">
        <w:rPr>
          <w:rFonts w:cs="Times New Roman"/>
          <w:bCs/>
          <w:sz w:val="24"/>
          <w:szCs w:val="24"/>
        </w:rPr>
        <w:t xml:space="preserve">zistí </w:t>
      </w:r>
      <w:r w:rsidR="009B2C49" w:rsidRPr="00382663">
        <w:rPr>
          <w:rFonts w:cs="Times New Roman"/>
          <w:bCs/>
          <w:sz w:val="24"/>
          <w:szCs w:val="24"/>
        </w:rPr>
        <w:t xml:space="preserve">nesúlad </w:t>
      </w:r>
      <w:r w:rsidR="006067D1" w:rsidRPr="00382663">
        <w:rPr>
          <w:rFonts w:cs="Times New Roman"/>
          <w:bCs/>
          <w:sz w:val="24"/>
          <w:szCs w:val="24"/>
        </w:rPr>
        <w:t xml:space="preserve">elektronickej služby alebo webového sídla s prílohou </w:t>
      </w:r>
      <w:r w:rsidR="00141A97" w:rsidRPr="00382663">
        <w:rPr>
          <w:rFonts w:cs="Times New Roman"/>
          <w:bCs/>
          <w:sz w:val="24"/>
          <w:szCs w:val="24"/>
        </w:rPr>
        <w:t xml:space="preserve">č. </w:t>
      </w:r>
      <w:r w:rsidR="00F86111" w:rsidRPr="00382663">
        <w:rPr>
          <w:rFonts w:cs="Times New Roman"/>
          <w:bCs/>
          <w:sz w:val="24"/>
          <w:szCs w:val="24"/>
        </w:rPr>
        <w:t>4</w:t>
      </w:r>
      <w:r w:rsidR="006067D1" w:rsidRPr="00382663">
        <w:rPr>
          <w:rFonts w:cs="Times New Roman"/>
          <w:bCs/>
          <w:sz w:val="24"/>
          <w:szCs w:val="24"/>
        </w:rPr>
        <w:t xml:space="preserve">, upozorní na </w:t>
      </w:r>
      <w:r w:rsidR="004945FA" w:rsidRPr="00382663">
        <w:rPr>
          <w:rFonts w:cs="Times New Roman"/>
          <w:bCs/>
          <w:sz w:val="24"/>
          <w:szCs w:val="24"/>
        </w:rPr>
        <w:t>t</w:t>
      </w:r>
      <w:r w:rsidR="006067D1" w:rsidRPr="00382663">
        <w:rPr>
          <w:rFonts w:cs="Times New Roman"/>
          <w:bCs/>
          <w:sz w:val="24"/>
          <w:szCs w:val="24"/>
        </w:rPr>
        <w:t xml:space="preserve">úto skutočnosť orgán riadenia najneskôr v lehote </w:t>
      </w:r>
      <w:r w:rsidR="00C00025" w:rsidRPr="00382663">
        <w:rPr>
          <w:rFonts w:cs="Times New Roman"/>
          <w:bCs/>
          <w:sz w:val="24"/>
          <w:szCs w:val="24"/>
        </w:rPr>
        <w:t>15</w:t>
      </w:r>
      <w:r w:rsidR="006067D1" w:rsidRPr="00382663">
        <w:rPr>
          <w:rFonts w:cs="Times New Roman"/>
          <w:bCs/>
          <w:sz w:val="24"/>
          <w:szCs w:val="24"/>
        </w:rPr>
        <w:t xml:space="preserve"> pracovných dní od sprístupnenia informáci</w:t>
      </w:r>
      <w:r w:rsidR="00141A97" w:rsidRPr="00382663">
        <w:rPr>
          <w:rFonts w:cs="Times New Roman"/>
          <w:bCs/>
          <w:sz w:val="24"/>
          <w:szCs w:val="24"/>
        </w:rPr>
        <w:t>e</w:t>
      </w:r>
      <w:r w:rsidR="006067D1" w:rsidRPr="00382663">
        <w:rPr>
          <w:rFonts w:cs="Times New Roman"/>
          <w:bCs/>
          <w:sz w:val="24"/>
          <w:szCs w:val="24"/>
        </w:rPr>
        <w:t xml:space="preserve"> o elektronickej službe </w:t>
      </w:r>
      <w:r w:rsidR="009B2C49" w:rsidRPr="00382663">
        <w:rPr>
          <w:rFonts w:cs="Times New Roman"/>
          <w:bCs/>
          <w:sz w:val="24"/>
          <w:szCs w:val="24"/>
        </w:rPr>
        <w:t>alebo webov</w:t>
      </w:r>
      <w:r w:rsidR="00141A97" w:rsidRPr="00382663">
        <w:rPr>
          <w:rFonts w:cs="Times New Roman"/>
          <w:bCs/>
          <w:sz w:val="24"/>
          <w:szCs w:val="24"/>
        </w:rPr>
        <w:t>om</w:t>
      </w:r>
      <w:r w:rsidR="009B2C49" w:rsidRPr="00382663">
        <w:rPr>
          <w:rFonts w:cs="Times New Roman"/>
          <w:bCs/>
          <w:sz w:val="24"/>
          <w:szCs w:val="24"/>
        </w:rPr>
        <w:t xml:space="preserve"> sídl</w:t>
      </w:r>
      <w:r w:rsidR="00141A97" w:rsidRPr="00382663">
        <w:rPr>
          <w:rFonts w:cs="Times New Roman"/>
          <w:bCs/>
          <w:sz w:val="24"/>
          <w:szCs w:val="24"/>
        </w:rPr>
        <w:t>e</w:t>
      </w:r>
      <w:r w:rsidR="009B2C49" w:rsidRPr="00382663">
        <w:rPr>
          <w:rFonts w:cs="Times New Roman"/>
          <w:bCs/>
          <w:sz w:val="24"/>
          <w:szCs w:val="24"/>
        </w:rPr>
        <w:t xml:space="preserve"> </w:t>
      </w:r>
      <w:r w:rsidR="00BD370D" w:rsidRPr="00382663">
        <w:rPr>
          <w:rFonts w:cs="Times New Roman"/>
          <w:bCs/>
          <w:sz w:val="24"/>
          <w:szCs w:val="24"/>
        </w:rPr>
        <w:t>v centrálnom metainformačnom systéme</w:t>
      </w:r>
      <w:r w:rsidR="006067D1" w:rsidRPr="00382663">
        <w:rPr>
          <w:rFonts w:cs="Times New Roman"/>
          <w:bCs/>
          <w:sz w:val="24"/>
          <w:szCs w:val="24"/>
        </w:rPr>
        <w:t xml:space="preserve">. </w:t>
      </w:r>
      <w:r w:rsidR="00141A97" w:rsidRPr="00382663">
        <w:rPr>
          <w:rFonts w:cs="Times New Roman"/>
          <w:bCs/>
          <w:sz w:val="24"/>
          <w:szCs w:val="24"/>
        </w:rPr>
        <w:t xml:space="preserve">Orgán riadenia odstráni nesúlad elektronickej služby alebo webového sídla podľa prílohy č. </w:t>
      </w:r>
      <w:r w:rsidR="00F86111" w:rsidRPr="00382663">
        <w:rPr>
          <w:rFonts w:cs="Times New Roman"/>
          <w:bCs/>
          <w:sz w:val="24"/>
          <w:szCs w:val="24"/>
        </w:rPr>
        <w:t>4</w:t>
      </w:r>
      <w:r w:rsidR="00141A97" w:rsidRPr="00382663">
        <w:rPr>
          <w:rFonts w:cs="Times New Roman"/>
          <w:bCs/>
          <w:sz w:val="24"/>
          <w:szCs w:val="24"/>
        </w:rPr>
        <w:t xml:space="preserve"> do </w:t>
      </w:r>
      <w:r w:rsidR="00B96AD1" w:rsidRPr="00382663">
        <w:rPr>
          <w:rFonts w:cs="Times New Roman"/>
          <w:bCs/>
          <w:sz w:val="24"/>
          <w:szCs w:val="24"/>
        </w:rPr>
        <w:t>120</w:t>
      </w:r>
      <w:r w:rsidR="00141A97" w:rsidRPr="00382663">
        <w:rPr>
          <w:rFonts w:cs="Times New Roman"/>
          <w:bCs/>
          <w:sz w:val="24"/>
          <w:szCs w:val="24"/>
        </w:rPr>
        <w:t xml:space="preserve"> pracovných dní</w:t>
      </w:r>
      <w:r w:rsidR="006067D1" w:rsidRPr="00382663">
        <w:rPr>
          <w:rFonts w:cs="Times New Roman"/>
          <w:bCs/>
          <w:sz w:val="24"/>
          <w:szCs w:val="24"/>
        </w:rPr>
        <w:t xml:space="preserve">. Táto lehota môže byť predĺžená po dohode s orgánom vedenia. </w:t>
      </w:r>
    </w:p>
    <w:p w14:paraId="095ECEDF" w14:textId="3FBAF650" w:rsidR="006067D1" w:rsidRPr="00382663" w:rsidRDefault="006067D1" w:rsidP="002D38B2">
      <w:pPr>
        <w:pStyle w:val="Odsekzoznamu"/>
        <w:numPr>
          <w:ilvl w:val="0"/>
          <w:numId w:val="25"/>
        </w:numPr>
        <w:spacing w:afterLines="20" w:after="48" w:line="276" w:lineRule="auto"/>
        <w:ind w:left="993" w:hanging="426"/>
        <w:jc w:val="both"/>
        <w:rPr>
          <w:rFonts w:cs="Times New Roman"/>
          <w:sz w:val="24"/>
          <w:szCs w:val="24"/>
        </w:rPr>
      </w:pPr>
      <w:r w:rsidRPr="00382663">
        <w:rPr>
          <w:rFonts w:cs="Times New Roman"/>
          <w:bCs/>
          <w:sz w:val="24"/>
          <w:szCs w:val="24"/>
        </w:rPr>
        <w:t xml:space="preserve">Orgán riadenia </w:t>
      </w:r>
      <w:r w:rsidR="001E5C22" w:rsidRPr="00382663">
        <w:rPr>
          <w:rFonts w:cs="Times New Roman"/>
          <w:bCs/>
          <w:sz w:val="24"/>
          <w:szCs w:val="24"/>
        </w:rPr>
        <w:t>p</w:t>
      </w:r>
      <w:r w:rsidR="00141A97" w:rsidRPr="00382663">
        <w:rPr>
          <w:rFonts w:cs="Times New Roman"/>
          <w:bCs/>
          <w:sz w:val="24"/>
          <w:szCs w:val="24"/>
        </w:rPr>
        <w:t>oužije</w:t>
      </w:r>
      <w:r w:rsidRPr="00382663">
        <w:rPr>
          <w:rFonts w:cs="Times New Roman"/>
          <w:bCs/>
          <w:sz w:val="24"/>
          <w:szCs w:val="24"/>
        </w:rPr>
        <w:t xml:space="preserve"> komponenty </w:t>
      </w:r>
      <w:r w:rsidR="001E5C22" w:rsidRPr="00382663">
        <w:rPr>
          <w:rFonts w:cs="Times New Roman"/>
          <w:bCs/>
          <w:sz w:val="24"/>
          <w:szCs w:val="24"/>
        </w:rPr>
        <w:t xml:space="preserve">uvedené </w:t>
      </w:r>
      <w:r w:rsidRPr="00382663">
        <w:rPr>
          <w:rFonts w:cs="Times New Roman"/>
          <w:bCs/>
          <w:sz w:val="24"/>
          <w:szCs w:val="24"/>
        </w:rPr>
        <w:t>v</w:t>
      </w:r>
      <w:r w:rsidR="001E5C22" w:rsidRPr="00382663">
        <w:rPr>
          <w:rFonts w:cs="Times New Roman"/>
          <w:bCs/>
          <w:sz w:val="24"/>
          <w:szCs w:val="24"/>
        </w:rPr>
        <w:t> </w:t>
      </w:r>
      <w:r w:rsidRPr="00382663">
        <w:rPr>
          <w:rFonts w:cs="Times New Roman"/>
          <w:bCs/>
          <w:sz w:val="24"/>
          <w:szCs w:val="24"/>
        </w:rPr>
        <w:t>prílohe</w:t>
      </w:r>
      <w:r w:rsidR="001E5C22" w:rsidRPr="00382663">
        <w:rPr>
          <w:rFonts w:cs="Times New Roman"/>
          <w:bCs/>
          <w:sz w:val="24"/>
          <w:szCs w:val="24"/>
        </w:rPr>
        <w:t xml:space="preserve"> č.</w:t>
      </w:r>
      <w:r w:rsidRPr="00382663">
        <w:rPr>
          <w:rFonts w:cs="Times New Roman"/>
          <w:bCs/>
          <w:sz w:val="24"/>
          <w:szCs w:val="24"/>
        </w:rPr>
        <w:t xml:space="preserve"> </w:t>
      </w:r>
      <w:r w:rsidR="00F82BDB" w:rsidRPr="00382663">
        <w:rPr>
          <w:rFonts w:cs="Times New Roman"/>
          <w:bCs/>
          <w:sz w:val="24"/>
          <w:szCs w:val="24"/>
        </w:rPr>
        <w:t>5</w:t>
      </w:r>
      <w:r w:rsidR="005852DC" w:rsidRPr="00382663">
        <w:rPr>
          <w:rFonts w:cs="Times New Roman"/>
          <w:bCs/>
          <w:sz w:val="24"/>
          <w:szCs w:val="24"/>
        </w:rPr>
        <w:t>,</w:t>
      </w:r>
      <w:r w:rsidRPr="00382663">
        <w:rPr>
          <w:rFonts w:cs="Times New Roman"/>
          <w:bCs/>
          <w:sz w:val="24"/>
          <w:szCs w:val="24"/>
        </w:rPr>
        <w:t xml:space="preserve"> ak orgán vedenia poskytne </w:t>
      </w:r>
    </w:p>
    <w:p w14:paraId="1532E521" w14:textId="35472731" w:rsidR="006067D1" w:rsidRPr="00382663" w:rsidRDefault="00BD696C" w:rsidP="002D38B2">
      <w:pPr>
        <w:pStyle w:val="Odsekzoznamu"/>
        <w:numPr>
          <w:ilvl w:val="1"/>
          <w:numId w:val="25"/>
        </w:numPr>
        <w:spacing w:afterLines="20" w:after="48" w:line="276" w:lineRule="auto"/>
        <w:jc w:val="both"/>
        <w:rPr>
          <w:rFonts w:cs="Times New Roman"/>
          <w:sz w:val="24"/>
          <w:szCs w:val="24"/>
        </w:rPr>
      </w:pPr>
      <w:r w:rsidRPr="00382663">
        <w:rPr>
          <w:rFonts w:cs="Times New Roman"/>
          <w:sz w:val="24"/>
          <w:szCs w:val="24"/>
        </w:rPr>
        <w:t>dostatočnú dokumentáciu v podobe</w:t>
      </w:r>
      <w:r w:rsidR="006067D1" w:rsidRPr="00382663">
        <w:rPr>
          <w:rFonts w:cs="Times New Roman"/>
          <w:sz w:val="24"/>
          <w:szCs w:val="24"/>
        </w:rPr>
        <w:t xml:space="preserve"> príklad</w:t>
      </w:r>
      <w:r w:rsidRPr="00382663">
        <w:rPr>
          <w:rFonts w:cs="Times New Roman"/>
          <w:sz w:val="24"/>
          <w:szCs w:val="24"/>
        </w:rPr>
        <w:t>ov</w:t>
      </w:r>
      <w:r w:rsidR="006067D1" w:rsidRPr="00382663">
        <w:rPr>
          <w:rFonts w:cs="Times New Roman"/>
          <w:sz w:val="24"/>
          <w:szCs w:val="24"/>
        </w:rPr>
        <w:t xml:space="preserve"> použitia komponentov a ich zobrazenia  na rôznych zariadeniach a technologických platformách</w:t>
      </w:r>
      <w:r w:rsidR="00121432" w:rsidRPr="00382663">
        <w:rPr>
          <w:rFonts w:cs="Times New Roman"/>
          <w:sz w:val="24"/>
          <w:szCs w:val="24"/>
        </w:rPr>
        <w:t>,</w:t>
      </w:r>
      <w:r w:rsidR="006067D1" w:rsidRPr="00382663">
        <w:rPr>
          <w:rFonts w:cs="Times New Roman"/>
          <w:sz w:val="24"/>
          <w:szCs w:val="24"/>
        </w:rPr>
        <w:t xml:space="preserve"> s príkladom kódu a návodom na ich použitie pri tvorbe používateľských rozhraní</w:t>
      </w:r>
      <w:r w:rsidR="005852DC" w:rsidRPr="00382663">
        <w:rPr>
          <w:rFonts w:cs="Times New Roman"/>
          <w:sz w:val="24"/>
          <w:szCs w:val="24"/>
        </w:rPr>
        <w:t>,</w:t>
      </w:r>
    </w:p>
    <w:p w14:paraId="5C8CEB98" w14:textId="6ABBC2D8" w:rsidR="00BD7620" w:rsidRPr="00382663" w:rsidRDefault="00BD696C" w:rsidP="002D38B2">
      <w:pPr>
        <w:pStyle w:val="Odsekzoznamu"/>
        <w:numPr>
          <w:ilvl w:val="1"/>
          <w:numId w:val="25"/>
        </w:numPr>
        <w:spacing w:afterLines="20" w:after="48" w:line="276" w:lineRule="auto"/>
        <w:jc w:val="both"/>
        <w:rPr>
          <w:rFonts w:cs="Times New Roman"/>
          <w:sz w:val="24"/>
          <w:szCs w:val="24"/>
        </w:rPr>
      </w:pPr>
      <w:r w:rsidRPr="00382663">
        <w:rPr>
          <w:rFonts w:cs="Times New Roman"/>
          <w:sz w:val="24"/>
          <w:szCs w:val="24"/>
        </w:rPr>
        <w:t>p</w:t>
      </w:r>
      <w:r w:rsidR="006067D1" w:rsidRPr="00382663">
        <w:rPr>
          <w:rFonts w:cs="Times New Roman"/>
          <w:sz w:val="24"/>
          <w:szCs w:val="24"/>
        </w:rPr>
        <w:t xml:space="preserve">odporu </w:t>
      </w:r>
      <w:r w:rsidRPr="00382663">
        <w:rPr>
          <w:rFonts w:cs="Times New Roman"/>
          <w:sz w:val="24"/>
          <w:szCs w:val="24"/>
        </w:rPr>
        <w:t>v podobe</w:t>
      </w:r>
      <w:r w:rsidR="006067D1" w:rsidRPr="00382663">
        <w:rPr>
          <w:rFonts w:cs="Times New Roman"/>
          <w:sz w:val="24"/>
          <w:szCs w:val="24"/>
        </w:rPr>
        <w:t xml:space="preserve"> organizovani</w:t>
      </w:r>
      <w:r w:rsidRPr="00382663">
        <w:rPr>
          <w:rFonts w:cs="Times New Roman"/>
          <w:sz w:val="24"/>
          <w:szCs w:val="24"/>
        </w:rPr>
        <w:t>a</w:t>
      </w:r>
      <w:r w:rsidR="006067D1" w:rsidRPr="00382663">
        <w:rPr>
          <w:rFonts w:cs="Times New Roman"/>
          <w:sz w:val="24"/>
          <w:szCs w:val="24"/>
        </w:rPr>
        <w:t xml:space="preserve"> pravid</w:t>
      </w:r>
      <w:r w:rsidR="002B5E0F" w:rsidRPr="00382663">
        <w:rPr>
          <w:rFonts w:cs="Times New Roman"/>
          <w:sz w:val="24"/>
          <w:szCs w:val="24"/>
        </w:rPr>
        <w:t>elných školení</w:t>
      </w:r>
      <w:r w:rsidRPr="00382663">
        <w:rPr>
          <w:rFonts w:cs="Times New Roman"/>
          <w:sz w:val="24"/>
          <w:szCs w:val="24"/>
        </w:rPr>
        <w:t xml:space="preserve"> aspoň raz ročne</w:t>
      </w:r>
      <w:r w:rsidR="006067D1" w:rsidRPr="00382663">
        <w:rPr>
          <w:rFonts w:cs="Times New Roman"/>
          <w:sz w:val="24"/>
          <w:szCs w:val="24"/>
        </w:rPr>
        <w:t xml:space="preserve"> pre orgány riadenia a dodávateľov informačných technológií</w:t>
      </w:r>
      <w:r w:rsidRPr="00382663">
        <w:rPr>
          <w:rFonts w:cs="Times New Roman"/>
          <w:sz w:val="24"/>
          <w:szCs w:val="24"/>
        </w:rPr>
        <w:t>, ktoré sa týkajú</w:t>
      </w:r>
      <w:r w:rsidR="00340B72" w:rsidRPr="00382663">
        <w:rPr>
          <w:rFonts w:cs="Times New Roman"/>
          <w:sz w:val="24"/>
          <w:szCs w:val="24"/>
        </w:rPr>
        <w:t xml:space="preserve"> </w:t>
      </w:r>
      <w:r w:rsidR="00133936" w:rsidRPr="00382663">
        <w:rPr>
          <w:rFonts w:cs="Times New Roman"/>
          <w:sz w:val="24"/>
          <w:szCs w:val="24"/>
        </w:rPr>
        <w:t xml:space="preserve">správneho použitia prílohy </w:t>
      </w:r>
      <w:r w:rsidRPr="00382663">
        <w:rPr>
          <w:rFonts w:cs="Times New Roman"/>
          <w:sz w:val="24"/>
          <w:szCs w:val="24"/>
        </w:rPr>
        <w:t xml:space="preserve">č. </w:t>
      </w:r>
      <w:r w:rsidR="00F86111" w:rsidRPr="00382663">
        <w:rPr>
          <w:rFonts w:cs="Times New Roman"/>
          <w:sz w:val="24"/>
          <w:szCs w:val="24"/>
        </w:rPr>
        <w:t>4</w:t>
      </w:r>
      <w:r w:rsidR="006067D1" w:rsidRPr="00382663">
        <w:rPr>
          <w:rFonts w:cs="Times New Roman"/>
          <w:sz w:val="24"/>
          <w:szCs w:val="24"/>
        </w:rPr>
        <w:t xml:space="preserve"> pri tvorbe používateľských rozhraní, včasné riešenie </w:t>
      </w:r>
      <w:r w:rsidRPr="00382663">
        <w:rPr>
          <w:rFonts w:cs="Times New Roman"/>
          <w:sz w:val="24"/>
          <w:szCs w:val="24"/>
        </w:rPr>
        <w:t xml:space="preserve">otázok </w:t>
      </w:r>
      <w:r w:rsidR="006067D1" w:rsidRPr="00382663">
        <w:rPr>
          <w:rFonts w:cs="Times New Roman"/>
          <w:sz w:val="24"/>
          <w:szCs w:val="24"/>
        </w:rPr>
        <w:t xml:space="preserve">spojených so správnym použitím prílohy </w:t>
      </w:r>
      <w:r w:rsidRPr="00382663">
        <w:rPr>
          <w:rFonts w:cs="Times New Roman"/>
          <w:sz w:val="24"/>
          <w:szCs w:val="24"/>
        </w:rPr>
        <w:t xml:space="preserve">č. </w:t>
      </w:r>
      <w:r w:rsidR="00F86111" w:rsidRPr="00382663">
        <w:rPr>
          <w:rFonts w:cs="Times New Roman"/>
          <w:sz w:val="24"/>
          <w:szCs w:val="24"/>
        </w:rPr>
        <w:t>4</w:t>
      </w:r>
      <w:r w:rsidR="006067D1" w:rsidRPr="00382663">
        <w:rPr>
          <w:rFonts w:cs="Times New Roman"/>
          <w:sz w:val="24"/>
          <w:szCs w:val="24"/>
        </w:rPr>
        <w:t>, zverejňovanie výkladových stanovísk a metodických usmernení k použitiu prílohy</w:t>
      </w:r>
      <w:r w:rsidRPr="00382663">
        <w:rPr>
          <w:rFonts w:cs="Times New Roman"/>
          <w:sz w:val="24"/>
          <w:szCs w:val="24"/>
        </w:rPr>
        <w:t xml:space="preserve"> č.</w:t>
      </w:r>
      <w:r w:rsidR="006067D1" w:rsidRPr="00382663">
        <w:rPr>
          <w:rFonts w:cs="Times New Roman"/>
          <w:sz w:val="24"/>
          <w:szCs w:val="24"/>
        </w:rPr>
        <w:t xml:space="preserve"> </w:t>
      </w:r>
      <w:r w:rsidR="00F86111" w:rsidRPr="00382663">
        <w:rPr>
          <w:rFonts w:cs="Times New Roman"/>
          <w:sz w:val="24"/>
          <w:szCs w:val="24"/>
        </w:rPr>
        <w:t>4</w:t>
      </w:r>
      <w:r w:rsidR="006067D1" w:rsidRPr="00382663">
        <w:rPr>
          <w:rFonts w:cs="Times New Roman"/>
          <w:sz w:val="24"/>
          <w:szCs w:val="24"/>
        </w:rPr>
        <w:t xml:space="preserve"> na webovom sídle orgánu vedenia.</w:t>
      </w:r>
    </w:p>
    <w:p w14:paraId="2537006F" w14:textId="77777777" w:rsidR="00622C27" w:rsidRPr="00382663" w:rsidRDefault="00622C27" w:rsidP="002D38B2">
      <w:pPr>
        <w:spacing w:afterLines="20" w:after="48" w:line="276" w:lineRule="auto"/>
        <w:rPr>
          <w:rFonts w:cs="Times New Roman"/>
          <w:b/>
          <w:bCs/>
          <w:sz w:val="24"/>
          <w:lang w:val="sk-SK"/>
        </w:rPr>
      </w:pPr>
    </w:p>
    <w:p w14:paraId="4A187079" w14:textId="402ED287" w:rsidR="00CC617C" w:rsidRPr="00382663" w:rsidRDefault="00CC617C" w:rsidP="002D38B2">
      <w:pPr>
        <w:spacing w:afterLines="20" w:after="48" w:line="276" w:lineRule="auto"/>
        <w:jc w:val="center"/>
        <w:rPr>
          <w:rFonts w:cs="Times New Roman"/>
          <w:b/>
          <w:bCs/>
          <w:sz w:val="24"/>
          <w:lang w:val="sk-SK"/>
        </w:rPr>
      </w:pPr>
      <w:r w:rsidRPr="00382663">
        <w:rPr>
          <w:rFonts w:cs="Times New Roman"/>
          <w:b/>
          <w:bCs/>
          <w:sz w:val="24"/>
          <w:lang w:val="sk-SK"/>
        </w:rPr>
        <w:t xml:space="preserve">§ </w:t>
      </w:r>
      <w:r w:rsidR="00280374" w:rsidRPr="00382663">
        <w:rPr>
          <w:rFonts w:cs="Times New Roman"/>
          <w:b/>
          <w:bCs/>
          <w:sz w:val="24"/>
          <w:lang w:val="sk-SK"/>
        </w:rPr>
        <w:t>1</w:t>
      </w:r>
      <w:r w:rsidR="008E09C3" w:rsidRPr="00382663">
        <w:rPr>
          <w:rFonts w:cs="Times New Roman"/>
          <w:b/>
          <w:bCs/>
          <w:sz w:val="24"/>
          <w:lang w:val="sk-SK"/>
        </w:rPr>
        <w:t>6</w:t>
      </w:r>
    </w:p>
    <w:p w14:paraId="269FBD1B" w14:textId="77777777" w:rsidR="00CC617C" w:rsidRPr="00382663" w:rsidRDefault="00CC617C" w:rsidP="002D38B2">
      <w:pPr>
        <w:spacing w:afterLines="20" w:after="48" w:line="276" w:lineRule="auto"/>
        <w:jc w:val="center"/>
        <w:rPr>
          <w:rFonts w:cs="Times New Roman"/>
          <w:b/>
          <w:bCs/>
          <w:sz w:val="24"/>
          <w:lang w:val="sk-SK"/>
        </w:rPr>
      </w:pPr>
      <w:r w:rsidRPr="00382663">
        <w:rPr>
          <w:rFonts w:cs="Times New Roman"/>
          <w:b/>
          <w:bCs/>
          <w:sz w:val="24"/>
          <w:lang w:val="sk-SK"/>
        </w:rPr>
        <w:t>Prechodné ustanovenia</w:t>
      </w:r>
    </w:p>
    <w:p w14:paraId="592684E8" w14:textId="77F09997" w:rsidR="00C2688B" w:rsidRPr="00382663" w:rsidRDefault="008B7F46" w:rsidP="002D38B2">
      <w:pPr>
        <w:pStyle w:val="Odsekzoznamu"/>
        <w:numPr>
          <w:ilvl w:val="0"/>
          <w:numId w:val="27"/>
        </w:numPr>
        <w:spacing w:afterLines="20" w:after="48" w:line="276" w:lineRule="auto"/>
        <w:ind w:left="993"/>
        <w:jc w:val="both"/>
        <w:rPr>
          <w:rFonts w:cs="Times New Roman"/>
          <w:sz w:val="24"/>
          <w:szCs w:val="24"/>
        </w:rPr>
      </w:pPr>
      <w:r w:rsidRPr="00382663">
        <w:rPr>
          <w:rFonts w:cs="Times New Roman"/>
          <w:sz w:val="24"/>
          <w:szCs w:val="24"/>
        </w:rPr>
        <w:t>Elektronické služby a webové sídla, ktoré sú súčasťou p</w:t>
      </w:r>
      <w:r w:rsidR="00C2688B" w:rsidRPr="00382663">
        <w:rPr>
          <w:rFonts w:cs="Times New Roman"/>
          <w:sz w:val="24"/>
          <w:szCs w:val="24"/>
        </w:rPr>
        <w:t>rojekt</w:t>
      </w:r>
      <w:r w:rsidRPr="00382663">
        <w:rPr>
          <w:rFonts w:cs="Times New Roman"/>
          <w:sz w:val="24"/>
          <w:szCs w:val="24"/>
        </w:rPr>
        <w:t>u alebo</w:t>
      </w:r>
      <w:r w:rsidR="00C2688B" w:rsidRPr="00382663">
        <w:rPr>
          <w:rFonts w:cs="Times New Roman"/>
          <w:sz w:val="24"/>
          <w:szCs w:val="24"/>
        </w:rPr>
        <w:t xml:space="preserve"> zmenov</w:t>
      </w:r>
      <w:r w:rsidRPr="00382663">
        <w:rPr>
          <w:rFonts w:cs="Times New Roman"/>
          <w:sz w:val="24"/>
          <w:szCs w:val="24"/>
        </w:rPr>
        <w:t>ej</w:t>
      </w:r>
      <w:r w:rsidR="00C2688B" w:rsidRPr="00382663">
        <w:rPr>
          <w:rFonts w:cs="Times New Roman"/>
          <w:sz w:val="24"/>
          <w:szCs w:val="24"/>
        </w:rPr>
        <w:t xml:space="preserve"> požiadavky začat</w:t>
      </w:r>
      <w:r w:rsidR="006F2F3B" w:rsidRPr="00382663">
        <w:rPr>
          <w:rFonts w:cs="Times New Roman"/>
          <w:sz w:val="24"/>
          <w:szCs w:val="24"/>
        </w:rPr>
        <w:t>ých</w:t>
      </w:r>
      <w:r w:rsidR="00C2688B" w:rsidRPr="00382663">
        <w:rPr>
          <w:rFonts w:cs="Times New Roman"/>
          <w:sz w:val="24"/>
          <w:szCs w:val="24"/>
        </w:rPr>
        <w:t xml:space="preserve"> podľa predpisov účinných do </w:t>
      </w:r>
      <w:r w:rsidR="00C90E45" w:rsidRPr="00382663">
        <w:rPr>
          <w:rFonts w:cs="Times New Roman"/>
          <w:sz w:val="24"/>
          <w:szCs w:val="24"/>
        </w:rPr>
        <w:t>1</w:t>
      </w:r>
      <w:r w:rsidR="00AB159D" w:rsidRPr="00382663">
        <w:rPr>
          <w:rFonts w:cs="Times New Roman"/>
          <w:sz w:val="24"/>
          <w:szCs w:val="24"/>
        </w:rPr>
        <w:t>4</w:t>
      </w:r>
      <w:r w:rsidR="00C2688B" w:rsidRPr="00382663">
        <w:rPr>
          <w:rFonts w:cs="Times New Roman"/>
          <w:sz w:val="24"/>
          <w:szCs w:val="24"/>
        </w:rPr>
        <w:t xml:space="preserve">. </w:t>
      </w:r>
      <w:r w:rsidR="00AB159D" w:rsidRPr="00382663">
        <w:rPr>
          <w:rFonts w:cs="Times New Roman"/>
          <w:sz w:val="24"/>
          <w:szCs w:val="24"/>
        </w:rPr>
        <w:t xml:space="preserve">júna </w:t>
      </w:r>
      <w:r w:rsidR="00C2688B" w:rsidRPr="00382663">
        <w:rPr>
          <w:rFonts w:cs="Times New Roman"/>
          <w:sz w:val="24"/>
          <w:szCs w:val="24"/>
        </w:rPr>
        <w:t>202</w:t>
      </w:r>
      <w:r w:rsidR="0025743E" w:rsidRPr="00382663">
        <w:rPr>
          <w:rFonts w:cs="Times New Roman"/>
          <w:sz w:val="24"/>
          <w:szCs w:val="24"/>
        </w:rPr>
        <w:t>1</w:t>
      </w:r>
      <w:r w:rsidR="00C2688B" w:rsidRPr="00382663">
        <w:rPr>
          <w:rFonts w:cs="Times New Roman"/>
          <w:sz w:val="24"/>
          <w:szCs w:val="24"/>
        </w:rPr>
        <w:t>, v ktorých je uzatvorená zmluva alebo v ktorých je vystavená objednávka na základe existujúcej zmluvy alebo rámcovej dohody, sa dokončia podľa doterajších predpisov.</w:t>
      </w:r>
    </w:p>
    <w:p w14:paraId="35C598CA" w14:textId="762B7C01" w:rsidR="00CC617C" w:rsidRPr="00382663" w:rsidRDefault="1BB7C34D" w:rsidP="002D38B2">
      <w:pPr>
        <w:pStyle w:val="Odsekzoznamu"/>
        <w:numPr>
          <w:ilvl w:val="0"/>
          <w:numId w:val="27"/>
        </w:numPr>
        <w:spacing w:afterLines="20" w:after="48" w:line="276" w:lineRule="auto"/>
        <w:ind w:left="993"/>
        <w:jc w:val="both"/>
        <w:rPr>
          <w:rFonts w:cs="Times New Roman"/>
          <w:sz w:val="24"/>
          <w:szCs w:val="24"/>
        </w:rPr>
      </w:pPr>
      <w:r w:rsidRPr="00382663">
        <w:rPr>
          <w:rFonts w:cs="Times New Roman"/>
          <w:sz w:val="24"/>
          <w:szCs w:val="24"/>
        </w:rPr>
        <w:t xml:space="preserve">Elektronické služby a webové sídla, ktoré sú súčasťou projektu alebo zmenovej požiadavky, začatých podľa predpisov účinných do </w:t>
      </w:r>
      <w:r w:rsidR="00AB159D" w:rsidRPr="00382663">
        <w:rPr>
          <w:rFonts w:cs="Times New Roman"/>
          <w:sz w:val="24"/>
          <w:szCs w:val="24"/>
        </w:rPr>
        <w:t>14</w:t>
      </w:r>
      <w:r w:rsidRPr="00382663">
        <w:rPr>
          <w:rFonts w:cs="Times New Roman"/>
          <w:sz w:val="24"/>
          <w:szCs w:val="24"/>
        </w:rPr>
        <w:t xml:space="preserve">. </w:t>
      </w:r>
      <w:r w:rsidR="00AB159D" w:rsidRPr="00382663">
        <w:rPr>
          <w:rFonts w:cs="Times New Roman"/>
          <w:sz w:val="24"/>
          <w:szCs w:val="24"/>
        </w:rPr>
        <w:t xml:space="preserve">júna </w:t>
      </w:r>
      <w:r w:rsidRPr="00382663">
        <w:rPr>
          <w:rFonts w:cs="Times New Roman"/>
          <w:sz w:val="24"/>
          <w:szCs w:val="24"/>
        </w:rPr>
        <w:t>2021, v ktorých nie je uzatvorená zmluva alebo v ktorých nie je vystavená objednávka na základe existujúcej zmluvy alebo rámcovej dohody, sa dokončia podľa tejto vyhlášky.</w:t>
      </w:r>
    </w:p>
    <w:p w14:paraId="6170FA7B" w14:textId="77777777" w:rsidR="1BB7C34D" w:rsidRPr="00382663" w:rsidRDefault="1BB7C34D" w:rsidP="002D38B2">
      <w:pPr>
        <w:spacing w:afterLines="20" w:after="48" w:line="276" w:lineRule="auto"/>
        <w:jc w:val="both"/>
        <w:rPr>
          <w:rFonts w:cs="Times New Roman"/>
          <w:sz w:val="24"/>
          <w:highlight w:val="yellow"/>
          <w:lang w:val="sk-SK"/>
        </w:rPr>
      </w:pPr>
    </w:p>
    <w:p w14:paraId="7181AC6E" w14:textId="5F4F5AC2" w:rsidR="00F9528C" w:rsidRPr="00382663" w:rsidRDefault="52F809C4" w:rsidP="002D38B2">
      <w:pPr>
        <w:spacing w:afterLines="20" w:after="48" w:line="276" w:lineRule="auto"/>
        <w:jc w:val="center"/>
        <w:rPr>
          <w:rFonts w:cs="Times New Roman"/>
          <w:b/>
          <w:bCs/>
          <w:sz w:val="24"/>
          <w:lang w:val="sk-SK"/>
        </w:rPr>
      </w:pPr>
      <w:r w:rsidRPr="00382663">
        <w:rPr>
          <w:rFonts w:cs="Times New Roman"/>
          <w:b/>
          <w:bCs/>
          <w:sz w:val="24"/>
          <w:lang w:val="sk-SK"/>
        </w:rPr>
        <w:t xml:space="preserve">§ </w:t>
      </w:r>
      <w:r w:rsidR="00280374" w:rsidRPr="00382663">
        <w:rPr>
          <w:rFonts w:cs="Times New Roman"/>
          <w:b/>
          <w:bCs/>
          <w:sz w:val="24"/>
          <w:lang w:val="sk-SK"/>
        </w:rPr>
        <w:t>1</w:t>
      </w:r>
      <w:r w:rsidR="008E09C3" w:rsidRPr="00382663">
        <w:rPr>
          <w:rFonts w:cs="Times New Roman"/>
          <w:b/>
          <w:bCs/>
          <w:sz w:val="24"/>
          <w:lang w:val="sk-SK"/>
        </w:rPr>
        <w:t>7</w:t>
      </w:r>
    </w:p>
    <w:p w14:paraId="16C0F1F2" w14:textId="77777777" w:rsidR="00F9528C" w:rsidRPr="00382663" w:rsidRDefault="63080210" w:rsidP="002D38B2">
      <w:pPr>
        <w:spacing w:afterLines="20" w:after="48" w:line="276" w:lineRule="auto"/>
        <w:jc w:val="center"/>
        <w:rPr>
          <w:rFonts w:cs="Times New Roman"/>
          <w:b/>
          <w:bCs/>
          <w:sz w:val="24"/>
          <w:lang w:val="sk-SK"/>
        </w:rPr>
      </w:pPr>
      <w:r w:rsidRPr="00382663">
        <w:rPr>
          <w:rFonts w:cs="Times New Roman"/>
          <w:b/>
          <w:bCs/>
          <w:sz w:val="24"/>
          <w:lang w:val="sk-SK"/>
        </w:rPr>
        <w:t>Účinnosť</w:t>
      </w:r>
    </w:p>
    <w:p w14:paraId="030E9FAB" w14:textId="77777777" w:rsidR="00036124" w:rsidRPr="00382663" w:rsidRDefault="00036124" w:rsidP="002D38B2">
      <w:pPr>
        <w:spacing w:afterLines="20" w:after="48" w:line="276" w:lineRule="auto"/>
        <w:jc w:val="center"/>
        <w:rPr>
          <w:rFonts w:cs="Times New Roman"/>
          <w:b/>
          <w:bCs/>
          <w:sz w:val="24"/>
          <w:lang w:val="sk-SK"/>
        </w:rPr>
      </w:pPr>
    </w:p>
    <w:p w14:paraId="631012EC" w14:textId="45CD109D" w:rsidR="00F9528C" w:rsidRPr="00382663" w:rsidRDefault="00F9528C" w:rsidP="002D38B2">
      <w:pPr>
        <w:spacing w:afterLines="20" w:after="48" w:line="276" w:lineRule="auto"/>
        <w:jc w:val="both"/>
        <w:rPr>
          <w:rFonts w:cs="Times New Roman"/>
          <w:sz w:val="24"/>
          <w:lang w:val="sk-SK"/>
        </w:rPr>
        <w:sectPr w:rsidR="00F9528C" w:rsidRPr="00382663" w:rsidSect="00AC1260">
          <w:headerReference w:type="default" r:id="rId9"/>
          <w:footerReference w:type="default" r:id="rId10"/>
          <w:pgSz w:w="11900" w:h="16840"/>
          <w:pgMar w:top="1440" w:right="1440" w:bottom="1440" w:left="1440" w:header="720" w:footer="720" w:gutter="0"/>
          <w:cols w:space="720"/>
          <w:docGrid w:linePitch="360"/>
        </w:sectPr>
      </w:pPr>
      <w:r w:rsidRPr="00382663">
        <w:rPr>
          <w:rFonts w:cs="Times New Roman"/>
          <w:sz w:val="24"/>
          <w:lang w:val="sk-SK"/>
        </w:rPr>
        <w:t>Táto vyhláška nadobúda účinnosť 1</w:t>
      </w:r>
      <w:r w:rsidR="00AB159D" w:rsidRPr="00382663">
        <w:rPr>
          <w:rFonts w:cs="Times New Roman"/>
          <w:sz w:val="24"/>
          <w:lang w:val="sk-SK"/>
        </w:rPr>
        <w:t>5</w:t>
      </w:r>
      <w:r w:rsidRPr="00382663">
        <w:rPr>
          <w:rFonts w:cs="Times New Roman"/>
          <w:sz w:val="24"/>
          <w:lang w:val="sk-SK"/>
        </w:rPr>
        <w:t>.</w:t>
      </w:r>
      <w:r w:rsidR="00340B72" w:rsidRPr="00382663">
        <w:rPr>
          <w:rFonts w:cs="Times New Roman"/>
          <w:sz w:val="24"/>
          <w:lang w:val="sk-SK"/>
        </w:rPr>
        <w:t xml:space="preserve"> </w:t>
      </w:r>
      <w:r w:rsidR="004B3554">
        <w:rPr>
          <w:rFonts w:cs="Times New Roman"/>
          <w:sz w:val="24"/>
          <w:lang w:val="sk-SK"/>
        </w:rPr>
        <w:t>októbra</w:t>
      </w:r>
      <w:r w:rsidR="00C90E45" w:rsidRPr="00382663">
        <w:rPr>
          <w:rFonts w:cs="Times New Roman"/>
          <w:sz w:val="24"/>
          <w:lang w:val="sk-SK"/>
        </w:rPr>
        <w:t xml:space="preserve"> </w:t>
      </w:r>
      <w:r w:rsidRPr="00382663">
        <w:rPr>
          <w:rFonts w:cs="Times New Roman"/>
          <w:sz w:val="24"/>
          <w:lang w:val="sk-SK"/>
        </w:rPr>
        <w:t>202</w:t>
      </w:r>
      <w:r w:rsidR="00B122D9" w:rsidRPr="00382663">
        <w:rPr>
          <w:rFonts w:cs="Times New Roman"/>
          <w:sz w:val="24"/>
          <w:lang w:val="sk-SK"/>
        </w:rPr>
        <w:t>1</w:t>
      </w:r>
      <w:r w:rsidR="00A84360" w:rsidRPr="00382663">
        <w:rPr>
          <w:rFonts w:cs="Times New Roman"/>
          <w:sz w:val="24"/>
          <w:lang w:val="sk-SK"/>
        </w:rPr>
        <w:t xml:space="preserve"> okrem § 3, ktorý nadobúda účinnosť 1. januára 2022</w:t>
      </w:r>
      <w:r w:rsidRPr="00382663">
        <w:rPr>
          <w:rFonts w:cs="Times New Roman"/>
          <w:sz w:val="24"/>
          <w:lang w:val="sk-SK"/>
        </w:rPr>
        <w:t>.</w:t>
      </w:r>
    </w:p>
    <w:p w14:paraId="1A14D18A" w14:textId="68DEE733" w:rsidR="00AF464F" w:rsidRPr="00382663" w:rsidRDefault="00AF464F" w:rsidP="00AF464F">
      <w:pPr>
        <w:spacing w:afterLines="20" w:after="48" w:line="276" w:lineRule="auto"/>
        <w:jc w:val="both"/>
        <w:rPr>
          <w:rFonts w:cs="Times New Roman"/>
          <w:b/>
          <w:bCs/>
          <w:sz w:val="24"/>
          <w:lang w:val="sk-SK"/>
        </w:rPr>
      </w:pPr>
    </w:p>
    <w:p w14:paraId="4A588C22" w14:textId="77777777" w:rsidR="005D2A70" w:rsidRPr="00382663" w:rsidRDefault="005D2A70" w:rsidP="00AF464F">
      <w:pPr>
        <w:spacing w:afterLines="20" w:after="48" w:line="276" w:lineRule="auto"/>
        <w:jc w:val="both"/>
        <w:rPr>
          <w:rFonts w:cs="Times New Roman"/>
          <w:b/>
          <w:bCs/>
          <w:sz w:val="24"/>
          <w:lang w:val="sk-SK"/>
        </w:rPr>
      </w:pPr>
    </w:p>
    <w:p w14:paraId="31D9ADA6" w14:textId="77777777" w:rsidR="00AF464F" w:rsidRPr="00382663" w:rsidRDefault="00AF464F" w:rsidP="00AF464F">
      <w:pPr>
        <w:spacing w:afterLines="20" w:after="48" w:line="276" w:lineRule="auto"/>
        <w:jc w:val="both"/>
        <w:rPr>
          <w:rFonts w:cs="Times New Roman"/>
          <w:b/>
          <w:bCs/>
          <w:sz w:val="24"/>
          <w:lang w:val="sk-SK"/>
        </w:rPr>
      </w:pPr>
    </w:p>
    <w:p w14:paraId="6DA4E2A9" w14:textId="0C6DC791" w:rsidR="00AF464F" w:rsidRPr="00382663" w:rsidRDefault="00AF464F" w:rsidP="00AF464F">
      <w:pPr>
        <w:spacing w:afterLines="20" w:after="48" w:line="276" w:lineRule="auto"/>
        <w:jc w:val="both"/>
        <w:rPr>
          <w:rFonts w:cs="Times New Roman"/>
          <w:b/>
          <w:bCs/>
          <w:sz w:val="24"/>
          <w:lang w:val="sk-SK"/>
        </w:rPr>
      </w:pPr>
      <w:r w:rsidRPr="00382663">
        <w:rPr>
          <w:rFonts w:cs="Times New Roman"/>
          <w:b/>
          <w:bCs/>
          <w:sz w:val="24"/>
          <w:lang w:val="sk-SK"/>
        </w:rPr>
        <w:t xml:space="preserve">Príloha č. </w:t>
      </w:r>
      <w:r w:rsidR="00F86111" w:rsidRPr="00382663">
        <w:rPr>
          <w:rFonts w:cs="Times New Roman"/>
          <w:b/>
          <w:bCs/>
          <w:sz w:val="24"/>
          <w:lang w:val="sk-SK"/>
        </w:rPr>
        <w:t>1</w:t>
      </w:r>
    </w:p>
    <w:p w14:paraId="69985013" w14:textId="77777777" w:rsidR="00AF464F" w:rsidRPr="00382663" w:rsidRDefault="00AF464F" w:rsidP="00AF464F">
      <w:pPr>
        <w:spacing w:afterLines="20" w:after="48" w:line="276" w:lineRule="auto"/>
        <w:jc w:val="both"/>
        <w:rPr>
          <w:rFonts w:cs="Times New Roman"/>
          <w:b/>
          <w:bCs/>
          <w:sz w:val="24"/>
          <w:lang w:val="sk-SK"/>
        </w:rPr>
      </w:pPr>
      <w:r w:rsidRPr="00382663">
        <w:rPr>
          <w:rFonts w:cs="Times New Roman"/>
          <w:b/>
          <w:bCs/>
          <w:sz w:val="24"/>
          <w:lang w:val="sk-SK"/>
        </w:rPr>
        <w:t>k vyhláške č. .../2021 Z. z</w:t>
      </w:r>
    </w:p>
    <w:p w14:paraId="1344CB49" w14:textId="77777777" w:rsidR="00AF464F" w:rsidRPr="00382663" w:rsidRDefault="00AF464F" w:rsidP="00AF464F">
      <w:pPr>
        <w:pStyle w:val="Normlnywebov"/>
        <w:spacing w:after="20" w:line="276" w:lineRule="auto"/>
        <w:jc w:val="both"/>
        <w:rPr>
          <w:b/>
          <w:bCs/>
          <w:sz w:val="24"/>
          <w:u w:val="single"/>
        </w:rPr>
      </w:pPr>
      <w:r w:rsidRPr="00382663">
        <w:rPr>
          <w:b/>
          <w:bCs/>
          <w:sz w:val="24"/>
          <w:u w:val="single"/>
        </w:rPr>
        <w:t>Spôsoby tvorby aplikačných rozhraní pri vytváraní elektronických služieb</w:t>
      </w:r>
    </w:p>
    <w:p w14:paraId="513775F4" w14:textId="7777777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Súčasťou dokumentácie aplikačného rozhrania sú aj príklady volaní, ktoré poskytujú návod, ako môžu vývojári dané aplikačné rozhranie využívať.</w:t>
      </w:r>
    </w:p>
    <w:p w14:paraId="57B4E197" w14:textId="7777777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Súčasťou dokumentácie aplikačného rozhrania sú konfigurácie testovacích prípadov pre štandardné použitie aplikačného rozhrania ako aj konfigurácie testovacích prípadov pre overenie ošetrenia chybných volaní, predpripravené pre jednoduché otestovanie funkčnosti aplikačného rozhrania potenciálnym používateľom.</w:t>
      </w:r>
    </w:p>
    <w:p w14:paraId="513F306D" w14:textId="7777777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Publikované aplikačné rozhranie je možné testovať v testovacom prostredí poskytujúceho systému, kde je vylúčená interakcia s produkčnými systémami a produkčnými dátami. Testovacie prostredie má obsahovať sadu testovacích údajov pre overenie funkčnosti aplikačného rozhrania pre všetky prípady použitia uvedené v dokumentácii.</w:t>
      </w:r>
    </w:p>
    <w:p w14:paraId="0031A5E2" w14:textId="7777777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Aplikačné rozhranie poskytuje možnosť zvoliť národný jazyk, v ktorom bude prebiehať komunikácia (minimálne pre jazyky slovenčina a angličtina).</w:t>
      </w:r>
    </w:p>
    <w:p w14:paraId="0BB5923E" w14:textId="657354CC"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 xml:space="preserve">Pre špeciálne číselníky, ktoré nie sú zverejnené v centrálnom metainformačnom systéme, poskytuje </w:t>
      </w:r>
      <w:r w:rsidR="003D2348" w:rsidRPr="00382663">
        <w:rPr>
          <w:rFonts w:eastAsia="Times New Roman" w:cs="Times New Roman"/>
          <w:sz w:val="24"/>
          <w:lang w:val="sk-SK"/>
        </w:rPr>
        <w:t xml:space="preserve">správca číselníka </w:t>
      </w:r>
      <w:r w:rsidRPr="00382663">
        <w:rPr>
          <w:rFonts w:eastAsia="Times New Roman" w:cs="Times New Roman"/>
          <w:sz w:val="24"/>
          <w:lang w:val="sk-SK"/>
        </w:rPr>
        <w:t>aplikačné rozhranie služby pre získanie týchto špeciálnych číselníkových údajov.</w:t>
      </w:r>
    </w:p>
    <w:p w14:paraId="4FB7FE69" w14:textId="7777777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Kde je to aplikovateľné, poskytuje</w:t>
      </w:r>
      <w:r w:rsidRPr="00382663" w:rsidDel="00894F54">
        <w:rPr>
          <w:rFonts w:eastAsia="Times New Roman" w:cs="Times New Roman"/>
          <w:sz w:val="24"/>
          <w:lang w:val="sk-SK"/>
        </w:rPr>
        <w:t xml:space="preserve"> </w:t>
      </w:r>
      <w:r w:rsidRPr="00382663">
        <w:rPr>
          <w:rFonts w:eastAsia="Times New Roman" w:cs="Times New Roman"/>
          <w:sz w:val="24"/>
          <w:lang w:val="sk-SK"/>
        </w:rPr>
        <w:t>aplikačné rozhranie možnosť filtrovania a stránkovania odpovedí systému.</w:t>
      </w:r>
    </w:p>
    <w:p w14:paraId="60A7D89A" w14:textId="7777777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Aplikačné rozhranie má čo najmenší dopad na systémy, ktoré už dané aplikačné rozhranie využívajú, prípadne je správcom systémov využívajúcich aplikačné rozhranie poskytnutý dostatočný čas na prispôsobenie ich systémov na novú verziu aplikačného rozhrania.</w:t>
      </w:r>
    </w:p>
    <w:p w14:paraId="222D6E07" w14:textId="6E3BB307" w:rsidR="00AF464F" w:rsidRPr="00382663" w:rsidRDefault="00AF464F" w:rsidP="00AF464F">
      <w:pPr>
        <w:numPr>
          <w:ilvl w:val="0"/>
          <w:numId w:val="40"/>
        </w:numPr>
        <w:spacing w:after="20" w:line="276" w:lineRule="auto"/>
        <w:jc w:val="both"/>
        <w:rPr>
          <w:rFonts w:cs="Times New Roman"/>
          <w:sz w:val="24"/>
        </w:rPr>
      </w:pPr>
      <w:r w:rsidRPr="00382663">
        <w:rPr>
          <w:rFonts w:eastAsia="Times New Roman" w:cs="Times New Roman"/>
          <w:sz w:val="24"/>
          <w:lang w:val="sk-SK"/>
        </w:rPr>
        <w:t>Pre zabezpečenie správy zmien aplikačných rozhraní sa používa</w:t>
      </w:r>
      <w:r w:rsidR="00530733" w:rsidRPr="00382663">
        <w:rPr>
          <w:rFonts w:eastAsia="Times New Roman" w:cs="Times New Roman"/>
          <w:sz w:val="24"/>
          <w:lang w:val="sk-SK"/>
        </w:rPr>
        <w:t xml:space="preserve"> </w:t>
      </w:r>
      <w:r w:rsidRPr="00382663">
        <w:rPr>
          <w:rFonts w:eastAsia="Times New Roman" w:cs="Times New Roman"/>
          <w:sz w:val="24"/>
          <w:lang w:val="sk-SK"/>
        </w:rPr>
        <w:t>verziovanie zmien aplikačného rozhrania a označenie verzie rozhrania je zakomponované do adresy volania služby.</w:t>
      </w:r>
    </w:p>
    <w:p w14:paraId="43E2D377" w14:textId="28D2EF1D" w:rsidR="00AF464F" w:rsidRPr="00382663" w:rsidRDefault="00AF464F" w:rsidP="00AF464F">
      <w:pPr>
        <w:numPr>
          <w:ilvl w:val="0"/>
          <w:numId w:val="40"/>
        </w:numPr>
        <w:spacing w:after="20" w:line="276" w:lineRule="auto"/>
        <w:jc w:val="both"/>
        <w:rPr>
          <w:rFonts w:cs="Times New Roman"/>
          <w:sz w:val="24"/>
          <w:lang w:val="sk-SK"/>
        </w:rPr>
      </w:pPr>
      <w:r w:rsidRPr="00382663">
        <w:rPr>
          <w:rFonts w:cs="Times New Roman"/>
          <w:sz w:val="24"/>
          <w:lang w:val="sk-SK"/>
        </w:rPr>
        <w:t xml:space="preserve">Aplikačné rozhrania komunikujú úspešnosť volania rozhrania a zaslanie odpovede aj pomocou špeciálnych stavových a chybových kódov. Popis stavových a chybových kódov a odporúčaný spôsob reakcie na kód odpovede je súčasť dokumentácie rozhrania.  </w:t>
      </w:r>
    </w:p>
    <w:p w14:paraId="6FD75CA9" w14:textId="3C97A954" w:rsidR="00AF464F" w:rsidRPr="00382663" w:rsidRDefault="00AF464F" w:rsidP="00206CA5">
      <w:pPr>
        <w:pStyle w:val="Odsekzoznamu"/>
        <w:numPr>
          <w:ilvl w:val="0"/>
          <w:numId w:val="40"/>
        </w:numPr>
        <w:spacing w:afterLines="20" w:after="48" w:line="276" w:lineRule="auto"/>
        <w:jc w:val="both"/>
        <w:rPr>
          <w:rFonts w:eastAsia="Times New Roman" w:cs="Times New Roman"/>
          <w:sz w:val="24"/>
        </w:rPr>
      </w:pPr>
      <w:r w:rsidRPr="00382663">
        <w:rPr>
          <w:rFonts w:eastAsia="Times New Roman" w:cs="Times New Roman"/>
          <w:sz w:val="24"/>
        </w:rPr>
        <w:t>Aplikačné rozhranie poskytuje</w:t>
      </w:r>
      <w:r w:rsidRPr="00382663" w:rsidDel="009D4846">
        <w:rPr>
          <w:rFonts w:eastAsia="Times New Roman" w:cs="Times New Roman"/>
          <w:sz w:val="24"/>
        </w:rPr>
        <w:t xml:space="preserve"> </w:t>
      </w:r>
      <w:r w:rsidRPr="00382663">
        <w:rPr>
          <w:rFonts w:eastAsia="Times New Roman" w:cs="Times New Roman"/>
          <w:sz w:val="24"/>
        </w:rPr>
        <w:t>služby umožňujúce iným aplikáciám, monitorovacím nástrojom a nástrojom pre vyrovnávanie záťaže automatizovane zisťovať stav rozhrania.</w:t>
      </w:r>
      <w:r w:rsidRPr="00382663">
        <w:rPr>
          <w:rFonts w:cs="Times New Roman"/>
          <w:b/>
          <w:bCs/>
          <w:sz w:val="24"/>
        </w:rPr>
        <w:t xml:space="preserve"> </w:t>
      </w:r>
    </w:p>
    <w:p w14:paraId="3A04BF0A" w14:textId="77777777" w:rsidR="00B2477E" w:rsidRPr="00382663" w:rsidRDefault="00B2477E" w:rsidP="002D38B2">
      <w:pPr>
        <w:spacing w:line="276" w:lineRule="auto"/>
        <w:jc w:val="both"/>
        <w:rPr>
          <w:rFonts w:eastAsia="Times New Roman" w:cs="Times New Roman"/>
          <w:sz w:val="24"/>
          <w:lang w:val="sk-SK" w:eastAsia="sk-SK"/>
        </w:rPr>
      </w:pPr>
      <w:r w:rsidRPr="00382663">
        <w:rPr>
          <w:rFonts w:cs="Times New Roman"/>
          <w:sz w:val="24"/>
          <w:lang w:val="sk-SK"/>
        </w:rPr>
        <w:br w:type="page"/>
      </w:r>
    </w:p>
    <w:p w14:paraId="6321C3E3" w14:textId="6A8DBA59" w:rsidR="00B2477E" w:rsidRPr="00382663" w:rsidRDefault="3D1CA890" w:rsidP="002D38B2">
      <w:pPr>
        <w:spacing w:afterLines="20" w:after="48" w:line="276" w:lineRule="auto"/>
        <w:jc w:val="both"/>
        <w:rPr>
          <w:rFonts w:cs="Times New Roman"/>
          <w:b/>
          <w:bCs/>
          <w:sz w:val="24"/>
          <w:lang w:val="sk-SK"/>
        </w:rPr>
      </w:pPr>
      <w:r w:rsidRPr="00382663">
        <w:rPr>
          <w:rFonts w:cs="Times New Roman"/>
          <w:b/>
          <w:bCs/>
          <w:sz w:val="24"/>
          <w:lang w:val="sk-SK"/>
        </w:rPr>
        <w:lastRenderedPageBreak/>
        <w:t xml:space="preserve">Príloha </w:t>
      </w:r>
      <w:r w:rsidR="00A51033" w:rsidRPr="00382663">
        <w:rPr>
          <w:rFonts w:cs="Times New Roman"/>
          <w:b/>
          <w:bCs/>
          <w:sz w:val="24"/>
          <w:lang w:val="sk-SK"/>
        </w:rPr>
        <w:t xml:space="preserve">č. </w:t>
      </w:r>
      <w:r w:rsidR="00F86111" w:rsidRPr="00382663">
        <w:rPr>
          <w:rFonts w:cs="Times New Roman"/>
          <w:b/>
          <w:bCs/>
          <w:sz w:val="24"/>
          <w:lang w:val="sk-SK"/>
        </w:rPr>
        <w:t>2</w:t>
      </w:r>
    </w:p>
    <w:p w14:paraId="2164D2D4" w14:textId="6223DD12" w:rsidR="00F9528C" w:rsidRPr="00382663" w:rsidRDefault="00157BB1" w:rsidP="002D38B2">
      <w:pPr>
        <w:pStyle w:val="Normlnywebov"/>
        <w:spacing w:before="0" w:beforeAutospacing="0" w:after="20" w:afterAutospacing="0" w:line="276" w:lineRule="auto"/>
        <w:jc w:val="both"/>
        <w:rPr>
          <w:b/>
          <w:bCs/>
          <w:sz w:val="24"/>
        </w:rPr>
      </w:pPr>
      <w:r w:rsidRPr="00382663">
        <w:rPr>
          <w:b/>
          <w:bCs/>
          <w:sz w:val="24"/>
        </w:rPr>
        <w:t>k vyhláške č. .../2021</w:t>
      </w:r>
      <w:r w:rsidR="3D1CA890" w:rsidRPr="00382663">
        <w:rPr>
          <w:b/>
          <w:bCs/>
          <w:sz w:val="24"/>
        </w:rPr>
        <w:t xml:space="preserve"> Z.</w:t>
      </w:r>
      <w:r w:rsidR="00B41ECF" w:rsidRPr="00382663">
        <w:rPr>
          <w:b/>
          <w:bCs/>
          <w:sz w:val="24"/>
        </w:rPr>
        <w:t xml:space="preserve"> </w:t>
      </w:r>
      <w:r w:rsidR="3D1CA890" w:rsidRPr="00382663">
        <w:rPr>
          <w:b/>
          <w:bCs/>
          <w:sz w:val="24"/>
        </w:rPr>
        <w:t>z.</w:t>
      </w:r>
    </w:p>
    <w:p w14:paraId="33F8D00E" w14:textId="77777777" w:rsidR="3D1CA890" w:rsidRPr="00382663" w:rsidRDefault="3D1CA890" w:rsidP="002D38B2">
      <w:pPr>
        <w:pStyle w:val="Normlnywebov"/>
        <w:spacing w:before="0" w:beforeAutospacing="0" w:after="20" w:afterAutospacing="0" w:line="276" w:lineRule="auto"/>
        <w:jc w:val="both"/>
        <w:rPr>
          <w:b/>
          <w:bCs/>
          <w:sz w:val="24"/>
        </w:rPr>
      </w:pPr>
    </w:p>
    <w:p w14:paraId="6B527609" w14:textId="77777777" w:rsidR="00B2477E" w:rsidRPr="00382663" w:rsidRDefault="30600364" w:rsidP="002D38B2">
      <w:pPr>
        <w:spacing w:line="276" w:lineRule="auto"/>
        <w:jc w:val="both"/>
        <w:rPr>
          <w:rFonts w:cs="Times New Roman"/>
          <w:sz w:val="24"/>
          <w:lang w:val="sk-SK"/>
        </w:rPr>
      </w:pPr>
      <w:r w:rsidRPr="00382663">
        <w:rPr>
          <w:rFonts w:eastAsia="Calibri" w:cs="Times New Roman"/>
          <w:b/>
          <w:bCs/>
          <w:sz w:val="24"/>
          <w:lang w:val="sk-SK"/>
        </w:rPr>
        <w:t xml:space="preserve">Metodológia výpočtu SUS skóre – System usability score </w:t>
      </w:r>
      <w:r w:rsidRPr="00382663">
        <w:rPr>
          <w:rFonts w:eastAsia="Calibri" w:cs="Times New Roman"/>
          <w:sz w:val="24"/>
          <w:lang w:val="sk-SK"/>
        </w:rPr>
        <w:t>(hodnotenie použiteľnosti systému)</w:t>
      </w:r>
    </w:p>
    <w:p w14:paraId="55872603"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SUS je metodológia merania použiteľnosti systémov a aplikácií, v praxi používaná najmä pri hodnotení používateľskej prívetivosti digitálnych technológií. Metodológia je postavená na všeobecnom, subjektívnom hodnotení použiteľnosti systému používateľmi.  Výsledkom hodnotenia je jedno číslo v intervale (0-100).  Táto metodológia umožňuje medzi sebou porovnať aj systémy a aplikácie, ktoré sú značne odlišné. </w:t>
      </w:r>
    </w:p>
    <w:p w14:paraId="3CCA2CEA" w14:textId="77777777" w:rsidR="00124650" w:rsidRPr="00382663" w:rsidRDefault="00B2477E" w:rsidP="002D38B2">
      <w:pPr>
        <w:spacing w:line="276" w:lineRule="auto"/>
        <w:jc w:val="both"/>
        <w:rPr>
          <w:rFonts w:eastAsia="Calibri" w:cs="Times New Roman"/>
          <w:sz w:val="24"/>
          <w:lang w:val="sk-SK"/>
        </w:rPr>
      </w:pPr>
      <w:r w:rsidRPr="00382663">
        <w:rPr>
          <w:rFonts w:eastAsia="Calibri" w:cs="Times New Roman"/>
          <w:sz w:val="24"/>
          <w:lang w:val="sk-SK"/>
        </w:rPr>
        <w:t xml:space="preserve">Základom SUS je dotazník na báze likertovej stupnice zložený z desiatich otázok.  Pre každú otázku si respondent vyberá z piatich možností, štandardne: 1, rozhodne súhlasím 2, skôr súhlasím 3, neviem 4, skôr nesúhlasím 5, rozhodne nesúhlasím. </w:t>
      </w:r>
    </w:p>
    <w:p w14:paraId="3329CF18"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 </w:t>
      </w:r>
    </w:p>
    <w:p w14:paraId="65FAAD80" w14:textId="77777777" w:rsidR="00B2477E" w:rsidRPr="00382663" w:rsidRDefault="00B2477E" w:rsidP="002D38B2">
      <w:pPr>
        <w:spacing w:line="276" w:lineRule="auto"/>
        <w:jc w:val="both"/>
        <w:rPr>
          <w:rFonts w:eastAsia="Calibri" w:cs="Times New Roman"/>
          <w:sz w:val="24"/>
          <w:lang w:val="sk-SK"/>
        </w:rPr>
      </w:pPr>
      <w:r w:rsidRPr="00382663">
        <w:rPr>
          <w:rFonts w:eastAsia="Calibri" w:cs="Times New Roman"/>
          <w:sz w:val="24"/>
          <w:lang w:val="sk-SK"/>
        </w:rPr>
        <w:t xml:space="preserve">Desať otázok v dotazníku je nasledovných:  </w:t>
      </w:r>
    </w:p>
    <w:p w14:paraId="5CDEE2E9" w14:textId="77777777" w:rsidR="00124650" w:rsidRPr="00382663" w:rsidRDefault="00124650" w:rsidP="002D38B2">
      <w:pPr>
        <w:spacing w:line="276" w:lineRule="auto"/>
        <w:jc w:val="both"/>
        <w:rPr>
          <w:rFonts w:cs="Times New Roman"/>
          <w:sz w:val="24"/>
          <w:lang w:val="sk-SK"/>
        </w:rPr>
      </w:pPr>
    </w:p>
    <w:tbl>
      <w:tblPr>
        <w:tblStyle w:val="Mriekatabuky"/>
        <w:tblW w:w="0" w:type="auto"/>
        <w:tblLayout w:type="fixed"/>
        <w:tblLook w:val="06A0" w:firstRow="1" w:lastRow="0" w:firstColumn="1" w:lastColumn="0" w:noHBand="1" w:noVBand="1"/>
      </w:tblPr>
      <w:tblGrid>
        <w:gridCol w:w="420"/>
        <w:gridCol w:w="3270"/>
        <w:gridCol w:w="1095"/>
        <w:gridCol w:w="1125"/>
        <w:gridCol w:w="990"/>
        <w:gridCol w:w="1155"/>
        <w:gridCol w:w="1017"/>
      </w:tblGrid>
      <w:tr w:rsidR="00382663" w:rsidRPr="00382663" w14:paraId="5BE0C365" w14:textId="77777777" w:rsidTr="00124650">
        <w:tc>
          <w:tcPr>
            <w:tcW w:w="420" w:type="dxa"/>
          </w:tcPr>
          <w:p w14:paraId="6DB3F58F" w14:textId="77777777" w:rsidR="00B2477E" w:rsidRPr="00382663" w:rsidRDefault="00B2477E" w:rsidP="002D38B2">
            <w:pPr>
              <w:spacing w:line="276" w:lineRule="auto"/>
              <w:jc w:val="both"/>
              <w:rPr>
                <w:rFonts w:cs="Times New Roman"/>
                <w:sz w:val="24"/>
                <w:szCs w:val="24"/>
              </w:rPr>
            </w:pPr>
            <w:r w:rsidRPr="00382663">
              <w:rPr>
                <w:rFonts w:eastAsia="Arial" w:cs="Times New Roman"/>
                <w:b/>
                <w:bCs/>
                <w:sz w:val="24"/>
                <w:szCs w:val="24"/>
              </w:rPr>
              <w:t>#</w:t>
            </w:r>
          </w:p>
        </w:tc>
        <w:tc>
          <w:tcPr>
            <w:tcW w:w="3270" w:type="dxa"/>
          </w:tcPr>
          <w:p w14:paraId="2BE064E3" w14:textId="77777777" w:rsidR="00B2477E" w:rsidRPr="00382663" w:rsidRDefault="00B2477E" w:rsidP="002D38B2">
            <w:pPr>
              <w:spacing w:line="276" w:lineRule="auto"/>
              <w:jc w:val="both"/>
              <w:rPr>
                <w:rFonts w:cs="Times New Roman"/>
                <w:sz w:val="24"/>
                <w:szCs w:val="24"/>
              </w:rPr>
            </w:pPr>
            <w:r w:rsidRPr="00382663">
              <w:rPr>
                <w:rFonts w:eastAsia="Arial" w:cs="Times New Roman"/>
                <w:b/>
                <w:bCs/>
                <w:sz w:val="24"/>
                <w:szCs w:val="24"/>
              </w:rPr>
              <w:t>Otázka</w:t>
            </w:r>
          </w:p>
        </w:tc>
        <w:tc>
          <w:tcPr>
            <w:tcW w:w="1095" w:type="dxa"/>
          </w:tcPr>
          <w:p w14:paraId="5A8B2EB5"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1</w:t>
            </w:r>
          </w:p>
          <w:p w14:paraId="288BB238"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 xml:space="preserve">Rozhodne </w:t>
            </w:r>
          </w:p>
          <w:p w14:paraId="1240C75E"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nesúhlasím</w:t>
            </w:r>
          </w:p>
        </w:tc>
        <w:tc>
          <w:tcPr>
            <w:tcW w:w="1125" w:type="dxa"/>
          </w:tcPr>
          <w:p w14:paraId="5A2D1D64"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2</w:t>
            </w:r>
          </w:p>
          <w:p w14:paraId="0FCD60AB"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Skôr nesúhlasím</w:t>
            </w:r>
          </w:p>
        </w:tc>
        <w:tc>
          <w:tcPr>
            <w:tcW w:w="990" w:type="dxa"/>
          </w:tcPr>
          <w:p w14:paraId="550243B5"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3</w:t>
            </w:r>
          </w:p>
          <w:p w14:paraId="52EC4A73"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Neviem</w:t>
            </w:r>
          </w:p>
        </w:tc>
        <w:tc>
          <w:tcPr>
            <w:tcW w:w="1155" w:type="dxa"/>
          </w:tcPr>
          <w:p w14:paraId="4DF0F37F"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4</w:t>
            </w:r>
          </w:p>
          <w:p w14:paraId="2FBA212F"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Skôr súhlasím</w:t>
            </w:r>
          </w:p>
        </w:tc>
        <w:tc>
          <w:tcPr>
            <w:tcW w:w="1017" w:type="dxa"/>
          </w:tcPr>
          <w:p w14:paraId="1297DDF2"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5</w:t>
            </w:r>
          </w:p>
          <w:p w14:paraId="672A4688" w14:textId="77777777" w:rsidR="00B2477E" w:rsidRPr="00382663" w:rsidRDefault="00B2477E" w:rsidP="002D38B2">
            <w:pPr>
              <w:spacing w:line="276" w:lineRule="auto"/>
              <w:jc w:val="both"/>
              <w:rPr>
                <w:rFonts w:eastAsia="Arial" w:cs="Times New Roman"/>
                <w:b/>
                <w:bCs/>
                <w:sz w:val="24"/>
                <w:szCs w:val="24"/>
              </w:rPr>
            </w:pPr>
            <w:r w:rsidRPr="00382663">
              <w:rPr>
                <w:rFonts w:eastAsia="Arial" w:cs="Times New Roman"/>
                <w:b/>
                <w:bCs/>
                <w:sz w:val="24"/>
                <w:szCs w:val="24"/>
              </w:rPr>
              <w:t>Rozhodne súhlasím</w:t>
            </w:r>
          </w:p>
        </w:tc>
      </w:tr>
      <w:tr w:rsidR="00382663" w:rsidRPr="00382663" w14:paraId="73AEA47C" w14:textId="77777777" w:rsidTr="002213DD">
        <w:tc>
          <w:tcPr>
            <w:tcW w:w="420" w:type="dxa"/>
          </w:tcPr>
          <w:p w14:paraId="58B4DA6C"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1</w:t>
            </w:r>
          </w:p>
        </w:tc>
        <w:tc>
          <w:tcPr>
            <w:tcW w:w="3270" w:type="dxa"/>
          </w:tcPr>
          <w:p w14:paraId="2D2C4E2E"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Aplikáciu by som v prípade potreby rád použil</w:t>
            </w:r>
          </w:p>
        </w:tc>
        <w:tc>
          <w:tcPr>
            <w:tcW w:w="1095" w:type="dxa"/>
            <w:vAlign w:val="center"/>
          </w:tcPr>
          <w:p w14:paraId="17C01899"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3F7C6FE9"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23DE1EA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1B4BB54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42773EBD"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56B0632E" w14:textId="77777777" w:rsidTr="002213DD">
        <w:tc>
          <w:tcPr>
            <w:tcW w:w="420" w:type="dxa"/>
          </w:tcPr>
          <w:p w14:paraId="0DE9225C"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2</w:t>
            </w:r>
          </w:p>
        </w:tc>
        <w:tc>
          <w:tcPr>
            <w:tcW w:w="3270" w:type="dxa"/>
          </w:tcPr>
          <w:p w14:paraId="43D7D9E5"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Aplikácia je zbytočne komplexná a zložitá</w:t>
            </w:r>
          </w:p>
        </w:tc>
        <w:tc>
          <w:tcPr>
            <w:tcW w:w="1095" w:type="dxa"/>
            <w:vAlign w:val="center"/>
          </w:tcPr>
          <w:p w14:paraId="4ACF020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028EA117"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34C6A634"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43E2F13C"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744D5B31"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5DBBA7D4" w14:textId="77777777" w:rsidTr="002213DD">
        <w:tc>
          <w:tcPr>
            <w:tcW w:w="420" w:type="dxa"/>
          </w:tcPr>
          <w:p w14:paraId="47D9C9A1"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3</w:t>
            </w:r>
          </w:p>
        </w:tc>
        <w:tc>
          <w:tcPr>
            <w:tcW w:w="3270" w:type="dxa"/>
          </w:tcPr>
          <w:p w14:paraId="0919113D"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 xml:space="preserve">Aplikácia sa mi dobre používala </w:t>
            </w:r>
          </w:p>
        </w:tc>
        <w:tc>
          <w:tcPr>
            <w:tcW w:w="1095" w:type="dxa"/>
            <w:vAlign w:val="center"/>
          </w:tcPr>
          <w:p w14:paraId="21B70C48"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065EE5B3"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019EB8B5"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41209F77"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1B927C6A"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65848E7E" w14:textId="77777777" w:rsidTr="002213DD">
        <w:tc>
          <w:tcPr>
            <w:tcW w:w="420" w:type="dxa"/>
          </w:tcPr>
          <w:p w14:paraId="03224823"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4</w:t>
            </w:r>
          </w:p>
        </w:tc>
        <w:tc>
          <w:tcPr>
            <w:tcW w:w="3270" w:type="dxa"/>
          </w:tcPr>
          <w:p w14:paraId="55360B34"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Potreboval/a by som technickú podporu, aby som mohol aplikáciu používať efektívne</w:t>
            </w:r>
          </w:p>
        </w:tc>
        <w:tc>
          <w:tcPr>
            <w:tcW w:w="1095" w:type="dxa"/>
            <w:vAlign w:val="center"/>
          </w:tcPr>
          <w:p w14:paraId="1558B558"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0731A738"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16E8D64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7D722255"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1E9C1955"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14CFEDFE" w14:textId="77777777" w:rsidTr="002213DD">
        <w:tc>
          <w:tcPr>
            <w:tcW w:w="420" w:type="dxa"/>
          </w:tcPr>
          <w:p w14:paraId="295B75F4"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5</w:t>
            </w:r>
          </w:p>
        </w:tc>
        <w:tc>
          <w:tcPr>
            <w:tcW w:w="3270" w:type="dxa"/>
          </w:tcPr>
          <w:p w14:paraId="34C8E6FC"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Rôzne funkcie aplikácie sú dobre spracované</w:t>
            </w:r>
          </w:p>
        </w:tc>
        <w:tc>
          <w:tcPr>
            <w:tcW w:w="1095" w:type="dxa"/>
            <w:vAlign w:val="center"/>
          </w:tcPr>
          <w:p w14:paraId="1A52271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5CB36E02"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6A9020D6"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364890FA"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18EE9B7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6A185298" w14:textId="77777777" w:rsidTr="002213DD">
        <w:tc>
          <w:tcPr>
            <w:tcW w:w="420" w:type="dxa"/>
          </w:tcPr>
          <w:p w14:paraId="07E9EC1D"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6</w:t>
            </w:r>
          </w:p>
        </w:tc>
        <w:tc>
          <w:tcPr>
            <w:tcW w:w="3270" w:type="dxa"/>
          </w:tcPr>
          <w:p w14:paraId="3413C8E9"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Aplikácia je nekonzistentná</w:t>
            </w:r>
          </w:p>
        </w:tc>
        <w:tc>
          <w:tcPr>
            <w:tcW w:w="1095" w:type="dxa"/>
            <w:vAlign w:val="center"/>
          </w:tcPr>
          <w:p w14:paraId="760F6B35"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4890C4EB"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74DF3E2A"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3360C672"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22A9E08D"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0BC01A56" w14:textId="77777777" w:rsidTr="002213DD">
        <w:tc>
          <w:tcPr>
            <w:tcW w:w="420" w:type="dxa"/>
          </w:tcPr>
          <w:p w14:paraId="42257519"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7</w:t>
            </w:r>
          </w:p>
        </w:tc>
        <w:tc>
          <w:tcPr>
            <w:tcW w:w="3270" w:type="dxa"/>
          </w:tcPr>
          <w:p w14:paraId="320A1ECB"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 xml:space="preserve">Povedal/a by som, že väčšina ľudí sa naučí s aplikáciou pracovať rýchlo </w:t>
            </w:r>
          </w:p>
        </w:tc>
        <w:tc>
          <w:tcPr>
            <w:tcW w:w="1095" w:type="dxa"/>
            <w:vAlign w:val="center"/>
          </w:tcPr>
          <w:p w14:paraId="494C1C00"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07DB0611"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78847A63"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0D581B5C"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081E4169"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6B28216C" w14:textId="77777777" w:rsidTr="002213DD">
        <w:tc>
          <w:tcPr>
            <w:tcW w:w="420" w:type="dxa"/>
          </w:tcPr>
          <w:p w14:paraId="63BF09C4"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8</w:t>
            </w:r>
          </w:p>
        </w:tc>
        <w:tc>
          <w:tcPr>
            <w:tcW w:w="3270" w:type="dxa"/>
          </w:tcPr>
          <w:p w14:paraId="32E68AB5" w14:textId="5A32DCC5" w:rsidR="00B2477E" w:rsidRPr="00382663" w:rsidRDefault="00B2477E" w:rsidP="00323221">
            <w:pPr>
              <w:spacing w:line="276" w:lineRule="auto"/>
              <w:jc w:val="both"/>
              <w:rPr>
                <w:rFonts w:eastAsia="Arial" w:cs="Times New Roman"/>
                <w:sz w:val="24"/>
                <w:szCs w:val="24"/>
              </w:rPr>
            </w:pPr>
            <w:r w:rsidRPr="00382663">
              <w:rPr>
                <w:rFonts w:eastAsia="Arial" w:cs="Times New Roman"/>
                <w:sz w:val="24"/>
                <w:szCs w:val="24"/>
              </w:rPr>
              <w:t xml:space="preserve">Aplikácia je </w:t>
            </w:r>
            <w:r w:rsidR="00323221" w:rsidRPr="00382663">
              <w:rPr>
                <w:rFonts w:eastAsia="Arial" w:cs="Times New Roman"/>
                <w:sz w:val="24"/>
                <w:szCs w:val="24"/>
              </w:rPr>
              <w:t xml:space="preserve">neprehľadná </w:t>
            </w:r>
            <w:r w:rsidRPr="00382663">
              <w:rPr>
                <w:rFonts w:eastAsia="Arial" w:cs="Times New Roman"/>
                <w:sz w:val="24"/>
                <w:szCs w:val="24"/>
              </w:rPr>
              <w:t>a ťažko sa ovláda</w:t>
            </w:r>
          </w:p>
        </w:tc>
        <w:tc>
          <w:tcPr>
            <w:tcW w:w="1095" w:type="dxa"/>
            <w:vAlign w:val="center"/>
          </w:tcPr>
          <w:p w14:paraId="516407D0"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058C8A09"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7B983C14"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1A45D00B"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034AE461"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3AC42F29" w14:textId="77777777" w:rsidTr="002213DD">
        <w:tc>
          <w:tcPr>
            <w:tcW w:w="420" w:type="dxa"/>
          </w:tcPr>
          <w:p w14:paraId="7D971150"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9</w:t>
            </w:r>
          </w:p>
        </w:tc>
        <w:tc>
          <w:tcPr>
            <w:tcW w:w="3270" w:type="dxa"/>
          </w:tcPr>
          <w:p w14:paraId="27801C2E"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Pri práci s aplikáciou sa cítim pohodlne a</w:t>
            </w:r>
            <w:r w:rsidR="00FF656B" w:rsidRPr="00382663">
              <w:rPr>
                <w:rFonts w:eastAsia="Arial" w:cs="Times New Roman"/>
                <w:sz w:val="24"/>
                <w:szCs w:val="24"/>
              </w:rPr>
              <w:t> </w:t>
            </w:r>
            <w:r w:rsidRPr="00382663">
              <w:rPr>
                <w:rFonts w:eastAsia="Arial" w:cs="Times New Roman"/>
                <w:sz w:val="24"/>
                <w:szCs w:val="24"/>
              </w:rPr>
              <w:t>isto</w:t>
            </w:r>
          </w:p>
        </w:tc>
        <w:tc>
          <w:tcPr>
            <w:tcW w:w="1095" w:type="dxa"/>
            <w:vAlign w:val="center"/>
          </w:tcPr>
          <w:p w14:paraId="78C5DCC3"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59B30CB0"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44FAB2D9"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60AC12C9"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44598EB3"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r w:rsidR="00382663" w:rsidRPr="00382663" w14:paraId="15A20D37" w14:textId="77777777" w:rsidTr="002213DD">
        <w:tc>
          <w:tcPr>
            <w:tcW w:w="420" w:type="dxa"/>
          </w:tcPr>
          <w:p w14:paraId="13521256"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10</w:t>
            </w:r>
          </w:p>
        </w:tc>
        <w:tc>
          <w:tcPr>
            <w:tcW w:w="3270" w:type="dxa"/>
          </w:tcPr>
          <w:p w14:paraId="4E9629EF" w14:textId="77777777" w:rsidR="00B2477E" w:rsidRPr="00382663" w:rsidRDefault="00B2477E" w:rsidP="002D38B2">
            <w:pPr>
              <w:spacing w:line="276" w:lineRule="auto"/>
              <w:jc w:val="both"/>
              <w:rPr>
                <w:rFonts w:eastAsia="Arial" w:cs="Times New Roman"/>
                <w:sz w:val="24"/>
                <w:szCs w:val="24"/>
              </w:rPr>
            </w:pPr>
            <w:r w:rsidRPr="00382663">
              <w:rPr>
                <w:rFonts w:eastAsia="Arial" w:cs="Times New Roman"/>
                <w:sz w:val="24"/>
                <w:szCs w:val="24"/>
              </w:rPr>
              <w:t>Musím sa naučiť veľa vecí, aby som vedel s aplikáciou pracovať</w:t>
            </w:r>
          </w:p>
        </w:tc>
        <w:tc>
          <w:tcPr>
            <w:tcW w:w="1095" w:type="dxa"/>
            <w:vAlign w:val="center"/>
          </w:tcPr>
          <w:p w14:paraId="71D3949B"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25" w:type="dxa"/>
            <w:vAlign w:val="center"/>
          </w:tcPr>
          <w:p w14:paraId="5CF8F5E5"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990" w:type="dxa"/>
            <w:vAlign w:val="center"/>
          </w:tcPr>
          <w:p w14:paraId="55FE2822"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155" w:type="dxa"/>
            <w:vAlign w:val="center"/>
          </w:tcPr>
          <w:p w14:paraId="1256874E"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c>
          <w:tcPr>
            <w:tcW w:w="1017" w:type="dxa"/>
            <w:vAlign w:val="center"/>
          </w:tcPr>
          <w:p w14:paraId="1C9184D8" w14:textId="77777777" w:rsidR="00B2477E" w:rsidRPr="00382663" w:rsidRDefault="00B2477E" w:rsidP="002D38B2">
            <w:pPr>
              <w:spacing w:line="276" w:lineRule="auto"/>
              <w:jc w:val="center"/>
              <w:rPr>
                <w:rFonts w:cs="Times New Roman"/>
                <w:sz w:val="24"/>
                <w:szCs w:val="24"/>
              </w:rPr>
            </w:pPr>
            <w:r w:rsidRPr="00382663">
              <w:rPr>
                <w:rFonts w:ascii="Cambria Math" w:eastAsia="Cambria Math" w:hAnsi="Cambria Math" w:cs="Cambria Math"/>
                <w:b/>
                <w:bCs/>
                <w:sz w:val="24"/>
                <w:szCs w:val="24"/>
              </w:rPr>
              <w:t>⃞</w:t>
            </w:r>
          </w:p>
        </w:tc>
      </w:tr>
    </w:tbl>
    <w:p w14:paraId="04E1BA0C"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  </w:t>
      </w:r>
    </w:p>
    <w:p w14:paraId="62AB0146" w14:textId="77777777" w:rsidR="00124650" w:rsidRPr="00382663" w:rsidRDefault="00B2477E" w:rsidP="002D38B2">
      <w:pPr>
        <w:spacing w:line="276" w:lineRule="auto"/>
        <w:jc w:val="both"/>
        <w:rPr>
          <w:rFonts w:eastAsia="Calibri" w:cs="Times New Roman"/>
          <w:sz w:val="24"/>
          <w:lang w:val="sk-SK"/>
        </w:rPr>
      </w:pPr>
      <w:r w:rsidRPr="00382663">
        <w:rPr>
          <w:rFonts w:eastAsia="Calibri" w:cs="Times New Roman"/>
          <w:sz w:val="24"/>
          <w:lang w:val="sk-SK"/>
        </w:rPr>
        <w:lastRenderedPageBreak/>
        <w:t>SUS skóre je užitočné najmä pri porovnávaní systémov (aplikácií), ktoré sú založené na rozdielnych technológiách a prístupoch. Pretože SUS je technologicky neutrálne, je možné ho používať pri testovaní rôznych technológií aj napriek ich rýchlemu vývoju bez toho, aby sme museli meniť otázky v dotazníku.</w:t>
      </w:r>
    </w:p>
    <w:p w14:paraId="555CCCFE"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  </w:t>
      </w:r>
    </w:p>
    <w:p w14:paraId="6431220F" w14:textId="77777777" w:rsidR="00B2477E" w:rsidRPr="00382663" w:rsidRDefault="00B2477E" w:rsidP="002D38B2">
      <w:pPr>
        <w:spacing w:line="276" w:lineRule="auto"/>
        <w:jc w:val="both"/>
        <w:rPr>
          <w:rFonts w:cs="Times New Roman"/>
          <w:sz w:val="24"/>
          <w:lang w:val="sk-SK"/>
        </w:rPr>
      </w:pPr>
      <w:r w:rsidRPr="00382663">
        <w:rPr>
          <w:rFonts w:eastAsia="Calibri" w:cs="Times New Roman"/>
          <w:b/>
          <w:bCs/>
          <w:sz w:val="24"/>
          <w:u w:val="single"/>
          <w:lang w:val="sk-SK"/>
        </w:rPr>
        <w:t>Výpočet hodnoty SUS testovania</w:t>
      </w:r>
    </w:p>
    <w:p w14:paraId="4BF487F8" w14:textId="77777777" w:rsidR="00B2477E" w:rsidRPr="00382663" w:rsidRDefault="00B2477E" w:rsidP="002D38B2">
      <w:pPr>
        <w:spacing w:line="276" w:lineRule="auto"/>
        <w:jc w:val="both"/>
        <w:rPr>
          <w:rFonts w:eastAsia="Calibri" w:cs="Times New Roman"/>
          <w:sz w:val="24"/>
          <w:lang w:val="sk-SK"/>
        </w:rPr>
      </w:pPr>
      <w:r w:rsidRPr="00382663">
        <w:rPr>
          <w:rFonts w:eastAsia="Calibri" w:cs="Times New Roman"/>
          <w:sz w:val="24"/>
          <w:lang w:val="sk-SK"/>
        </w:rPr>
        <w:t xml:space="preserve">Výsledkom tohto výpočtu nie je percento ani percentil. Správna interpretácia výsledkov je vysvetlená v ďalšej časti.  </w:t>
      </w:r>
    </w:p>
    <w:p w14:paraId="7F110BDB" w14:textId="77777777" w:rsidR="00124650" w:rsidRPr="00382663" w:rsidRDefault="00124650" w:rsidP="002D38B2">
      <w:pPr>
        <w:spacing w:line="276" w:lineRule="auto"/>
        <w:jc w:val="both"/>
        <w:rPr>
          <w:rFonts w:cs="Times New Roman"/>
          <w:sz w:val="24"/>
          <w:lang w:val="sk-SK"/>
        </w:rPr>
      </w:pPr>
    </w:p>
    <w:p w14:paraId="4C00DDCC" w14:textId="77777777" w:rsidR="00B2477E" w:rsidRPr="00382663" w:rsidRDefault="00B2477E" w:rsidP="002D38B2">
      <w:pPr>
        <w:spacing w:line="276" w:lineRule="auto"/>
        <w:jc w:val="both"/>
        <w:rPr>
          <w:rFonts w:cs="Times New Roman"/>
          <w:sz w:val="24"/>
          <w:lang w:val="sk-SK"/>
        </w:rPr>
      </w:pPr>
      <w:r w:rsidRPr="00382663">
        <w:rPr>
          <w:rFonts w:eastAsia="Calibri" w:cs="Times New Roman"/>
          <w:b/>
          <w:bCs/>
          <w:sz w:val="24"/>
          <w:lang w:val="sk-SK"/>
        </w:rPr>
        <w:t xml:space="preserve">Krok č. 1 </w:t>
      </w:r>
    </w:p>
    <w:p w14:paraId="5849C415"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Hodnotenie pre každú otázku premeňte na číslo podľa nasledovného kľúča:</w:t>
      </w:r>
    </w:p>
    <w:p w14:paraId="20F445D4" w14:textId="77777777" w:rsidR="00B2477E" w:rsidRPr="00382663" w:rsidRDefault="00B2477E" w:rsidP="002D38B2">
      <w:pPr>
        <w:pStyle w:val="Odsekzoznamu"/>
        <w:numPr>
          <w:ilvl w:val="0"/>
          <w:numId w:val="15"/>
        </w:numPr>
        <w:spacing w:line="276" w:lineRule="auto"/>
        <w:jc w:val="both"/>
        <w:rPr>
          <w:rFonts w:eastAsiaTheme="minorEastAsia" w:cs="Times New Roman"/>
          <w:sz w:val="24"/>
          <w:szCs w:val="24"/>
        </w:rPr>
      </w:pPr>
      <w:r w:rsidRPr="00382663">
        <w:rPr>
          <w:rFonts w:eastAsia="Calibri" w:cs="Times New Roman"/>
          <w:sz w:val="24"/>
          <w:szCs w:val="24"/>
        </w:rPr>
        <w:t>Rozhodne nesúhlasím: 1 bod</w:t>
      </w:r>
    </w:p>
    <w:p w14:paraId="56279494" w14:textId="77777777" w:rsidR="00B2477E" w:rsidRPr="00382663" w:rsidRDefault="00B2477E" w:rsidP="002D38B2">
      <w:pPr>
        <w:pStyle w:val="Odsekzoznamu"/>
        <w:numPr>
          <w:ilvl w:val="0"/>
          <w:numId w:val="15"/>
        </w:numPr>
        <w:spacing w:line="276" w:lineRule="auto"/>
        <w:jc w:val="both"/>
        <w:rPr>
          <w:rFonts w:eastAsiaTheme="minorEastAsia" w:cs="Times New Roman"/>
          <w:sz w:val="24"/>
          <w:szCs w:val="24"/>
        </w:rPr>
      </w:pPr>
      <w:r w:rsidRPr="00382663">
        <w:rPr>
          <w:rFonts w:eastAsia="Calibri" w:cs="Times New Roman"/>
          <w:sz w:val="24"/>
          <w:szCs w:val="24"/>
        </w:rPr>
        <w:t>Skôr nesúhlasím: 2 body</w:t>
      </w:r>
    </w:p>
    <w:p w14:paraId="477BE54E" w14:textId="77777777" w:rsidR="00B2477E" w:rsidRPr="00382663" w:rsidRDefault="00B2477E" w:rsidP="002D38B2">
      <w:pPr>
        <w:pStyle w:val="Odsekzoznamu"/>
        <w:numPr>
          <w:ilvl w:val="0"/>
          <w:numId w:val="15"/>
        </w:numPr>
        <w:spacing w:line="276" w:lineRule="auto"/>
        <w:jc w:val="both"/>
        <w:rPr>
          <w:rFonts w:eastAsiaTheme="minorEastAsia" w:cs="Times New Roman"/>
          <w:sz w:val="24"/>
          <w:szCs w:val="24"/>
        </w:rPr>
      </w:pPr>
      <w:r w:rsidRPr="00382663">
        <w:rPr>
          <w:rFonts w:eastAsia="Calibri" w:cs="Times New Roman"/>
          <w:sz w:val="24"/>
          <w:szCs w:val="24"/>
        </w:rPr>
        <w:t>Neviem: 3 body</w:t>
      </w:r>
    </w:p>
    <w:p w14:paraId="7718BE9E" w14:textId="77777777" w:rsidR="00B2477E" w:rsidRPr="00382663" w:rsidRDefault="00B2477E" w:rsidP="002D38B2">
      <w:pPr>
        <w:pStyle w:val="Odsekzoznamu"/>
        <w:numPr>
          <w:ilvl w:val="0"/>
          <w:numId w:val="15"/>
        </w:numPr>
        <w:spacing w:line="276" w:lineRule="auto"/>
        <w:jc w:val="both"/>
        <w:rPr>
          <w:rFonts w:eastAsiaTheme="minorEastAsia" w:cs="Times New Roman"/>
          <w:sz w:val="24"/>
          <w:szCs w:val="24"/>
        </w:rPr>
      </w:pPr>
      <w:r w:rsidRPr="00382663">
        <w:rPr>
          <w:rFonts w:eastAsia="Calibri" w:cs="Times New Roman"/>
          <w:sz w:val="24"/>
          <w:szCs w:val="24"/>
        </w:rPr>
        <w:t>Skôr súhlasím: 4 body</w:t>
      </w:r>
    </w:p>
    <w:p w14:paraId="0B55B913" w14:textId="77777777" w:rsidR="00B2477E" w:rsidRPr="00382663" w:rsidRDefault="00B2477E" w:rsidP="002D38B2">
      <w:pPr>
        <w:pStyle w:val="Odsekzoznamu"/>
        <w:numPr>
          <w:ilvl w:val="0"/>
          <w:numId w:val="15"/>
        </w:numPr>
        <w:spacing w:line="276" w:lineRule="auto"/>
        <w:jc w:val="both"/>
        <w:rPr>
          <w:rFonts w:eastAsiaTheme="minorEastAsia" w:cs="Times New Roman"/>
          <w:sz w:val="24"/>
          <w:szCs w:val="24"/>
        </w:rPr>
      </w:pPr>
      <w:r w:rsidRPr="00382663">
        <w:rPr>
          <w:rFonts w:eastAsia="Calibri" w:cs="Times New Roman"/>
          <w:sz w:val="24"/>
          <w:szCs w:val="24"/>
        </w:rPr>
        <w:t xml:space="preserve">Rozhodne súhlasím: 5 bodov </w:t>
      </w:r>
    </w:p>
    <w:p w14:paraId="72A9C32C" w14:textId="77777777" w:rsidR="00B2477E" w:rsidRPr="00382663" w:rsidRDefault="00B2477E" w:rsidP="002D38B2">
      <w:pPr>
        <w:spacing w:line="276" w:lineRule="auto"/>
        <w:jc w:val="both"/>
        <w:rPr>
          <w:rFonts w:cs="Times New Roman"/>
          <w:sz w:val="24"/>
          <w:lang w:val="sk-SK"/>
        </w:rPr>
      </w:pPr>
      <w:r w:rsidRPr="00382663">
        <w:rPr>
          <w:rFonts w:eastAsia="Calibri" w:cs="Times New Roman"/>
          <w:b/>
          <w:bCs/>
          <w:sz w:val="24"/>
          <w:lang w:val="sk-SK"/>
        </w:rPr>
        <w:t>Krok č.2</w:t>
      </w:r>
      <w:r w:rsidRPr="00382663">
        <w:rPr>
          <w:rFonts w:eastAsia="Calibri" w:cs="Times New Roman"/>
          <w:sz w:val="24"/>
          <w:lang w:val="sk-SK"/>
        </w:rPr>
        <w:t xml:space="preserve"> </w:t>
      </w:r>
    </w:p>
    <w:p w14:paraId="75B174CE"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X = (súčet bodov pre všetky nepárne otázky) - 5</w:t>
      </w:r>
    </w:p>
    <w:p w14:paraId="33DAEC90"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Y = 25 - (súčet bodov pre všetky párne otázky) </w:t>
      </w:r>
    </w:p>
    <w:p w14:paraId="70B20F2D"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SUS skóre = (X+Y) x 2,5  </w:t>
      </w:r>
    </w:p>
    <w:p w14:paraId="79FD1A65"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Vysvetlenie výpočtu je nasledovné: najvyššie dosiahnuteľné skóre pri tomto výpočte je 100 a každá otázka má teda váhu 10 bodov.  </w:t>
      </w:r>
    </w:p>
    <w:p w14:paraId="7DEA8801"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Pretože všetky nepárne otázky sú v pozitívnom kontexte, chceme im priradiť maximálne body, čo je 10 pre každú otázku, pokiaľ respondent odpovedal pri týchto otázkach "rozhodne súhlasím". Pokiaľ respondent pri týchto otázkach odpovedal "rozhodne nesúhlasím", chceme pri takýchto odpovediach dosiahnuť 0 pridelených bodov. </w:t>
      </w:r>
    </w:p>
    <w:p w14:paraId="29707D2F" w14:textId="77777777" w:rsidR="00124650" w:rsidRPr="00382663" w:rsidRDefault="00B2477E" w:rsidP="002D38B2">
      <w:pPr>
        <w:spacing w:line="276" w:lineRule="auto"/>
        <w:jc w:val="both"/>
        <w:rPr>
          <w:rFonts w:eastAsia="Calibri" w:cs="Times New Roman"/>
          <w:sz w:val="24"/>
          <w:lang w:val="sk-SK"/>
        </w:rPr>
      </w:pPr>
      <w:r w:rsidRPr="00382663">
        <w:rPr>
          <w:rFonts w:eastAsia="Calibri" w:cs="Times New Roman"/>
          <w:sz w:val="24"/>
          <w:lang w:val="sk-SK"/>
        </w:rPr>
        <w:t>Všetky párne otázky sú ladené v negatívnom kontexte a preto chceme za takúto otázku dosiahnuť 0 bodov, pokiaľ respondent odpovedal "rozhodne súhlasím" a 10 bodov, pokiaľ respondent odpovedal "rozhodne nesúhlasím".</w:t>
      </w:r>
    </w:p>
    <w:p w14:paraId="5B7F406D"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 </w:t>
      </w:r>
    </w:p>
    <w:p w14:paraId="3BD772F5" w14:textId="77777777" w:rsidR="00B2477E" w:rsidRPr="00382663" w:rsidRDefault="00B2477E" w:rsidP="002D38B2">
      <w:pPr>
        <w:spacing w:line="276" w:lineRule="auto"/>
        <w:jc w:val="both"/>
        <w:rPr>
          <w:rFonts w:cs="Times New Roman"/>
          <w:sz w:val="24"/>
          <w:lang w:val="sk-SK"/>
        </w:rPr>
      </w:pPr>
      <w:r w:rsidRPr="00382663">
        <w:rPr>
          <w:rFonts w:eastAsia="Calibri" w:cs="Times New Roman"/>
          <w:b/>
          <w:bCs/>
          <w:sz w:val="24"/>
          <w:u w:val="single"/>
          <w:lang w:val="sk-SK"/>
        </w:rPr>
        <w:t>Interpretovanie výsledkov SUS testovania</w:t>
      </w:r>
    </w:p>
    <w:p w14:paraId="53620748"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Samotný výpočet hodnoty SUS testovania neudáva percento ani percentil. </w:t>
      </w:r>
    </w:p>
    <w:p w14:paraId="72BE2CAB"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Meta-analýzou 500 SUS hodnotení na dokopy 5000 používateľoch bolo zistené priemerné SUS skóre </w:t>
      </w:r>
      <w:r w:rsidRPr="00382663">
        <w:rPr>
          <w:rFonts w:eastAsia="Calibri" w:cs="Times New Roman"/>
          <w:b/>
          <w:bCs/>
          <w:sz w:val="24"/>
          <w:lang w:val="sk-SK"/>
        </w:rPr>
        <w:t xml:space="preserve">68. </w:t>
      </w:r>
    </w:p>
    <w:p w14:paraId="04C4A252" w14:textId="77777777" w:rsidR="00B2477E" w:rsidRPr="00382663" w:rsidRDefault="00B2477E" w:rsidP="002D38B2">
      <w:pPr>
        <w:spacing w:line="276" w:lineRule="auto"/>
        <w:jc w:val="both"/>
        <w:rPr>
          <w:rFonts w:cs="Times New Roman"/>
          <w:sz w:val="24"/>
          <w:lang w:val="sk-SK"/>
        </w:rPr>
      </w:pPr>
      <w:r w:rsidRPr="00382663">
        <w:rPr>
          <w:rFonts w:eastAsia="Calibri" w:cs="Times New Roman"/>
          <w:sz w:val="24"/>
          <w:lang w:val="sk-SK"/>
        </w:rPr>
        <w:t xml:space="preserve">Tabuľka pre interpretáciu SUS skóre:  </w:t>
      </w:r>
    </w:p>
    <w:tbl>
      <w:tblPr>
        <w:tblStyle w:val="Mriekatabuky"/>
        <w:tblW w:w="0" w:type="auto"/>
        <w:tblLayout w:type="fixed"/>
        <w:tblLook w:val="06A0" w:firstRow="1" w:lastRow="0" w:firstColumn="1" w:lastColumn="0" w:noHBand="1" w:noVBand="1"/>
      </w:tblPr>
      <w:tblGrid>
        <w:gridCol w:w="3024"/>
        <w:gridCol w:w="3024"/>
        <w:gridCol w:w="3024"/>
      </w:tblGrid>
      <w:tr w:rsidR="00382663" w:rsidRPr="00382663" w14:paraId="312CF142" w14:textId="77777777" w:rsidTr="00124650">
        <w:tc>
          <w:tcPr>
            <w:tcW w:w="3024" w:type="dxa"/>
          </w:tcPr>
          <w:p w14:paraId="0693E38F" w14:textId="77777777" w:rsidR="00B2477E" w:rsidRPr="00382663" w:rsidRDefault="00B2477E" w:rsidP="002D38B2">
            <w:pPr>
              <w:spacing w:line="276" w:lineRule="auto"/>
              <w:jc w:val="both"/>
              <w:rPr>
                <w:rFonts w:cs="Times New Roman"/>
                <w:sz w:val="24"/>
                <w:szCs w:val="24"/>
              </w:rPr>
            </w:pPr>
            <w:r w:rsidRPr="00382663">
              <w:rPr>
                <w:rFonts w:eastAsia="Calibri" w:cs="Times New Roman"/>
                <w:b/>
                <w:bCs/>
                <w:sz w:val="24"/>
                <w:szCs w:val="24"/>
              </w:rPr>
              <w:t>Hodnota SUS  testovania</w:t>
            </w:r>
          </w:p>
        </w:tc>
        <w:tc>
          <w:tcPr>
            <w:tcW w:w="3024" w:type="dxa"/>
          </w:tcPr>
          <w:p w14:paraId="728D882A" w14:textId="77777777" w:rsidR="00B2477E" w:rsidRPr="00382663" w:rsidRDefault="00B2477E" w:rsidP="002D38B2">
            <w:pPr>
              <w:spacing w:line="276" w:lineRule="auto"/>
              <w:jc w:val="both"/>
              <w:rPr>
                <w:rFonts w:cs="Times New Roman"/>
                <w:sz w:val="24"/>
                <w:szCs w:val="24"/>
              </w:rPr>
            </w:pPr>
            <w:r w:rsidRPr="00382663">
              <w:rPr>
                <w:rFonts w:eastAsia="Calibri" w:cs="Times New Roman"/>
                <w:b/>
                <w:bCs/>
                <w:sz w:val="24"/>
                <w:szCs w:val="24"/>
              </w:rPr>
              <w:t>Známka</w:t>
            </w:r>
          </w:p>
        </w:tc>
        <w:tc>
          <w:tcPr>
            <w:tcW w:w="3024" w:type="dxa"/>
          </w:tcPr>
          <w:p w14:paraId="3AAD9B55" w14:textId="77777777" w:rsidR="00B2477E" w:rsidRPr="00382663" w:rsidRDefault="00B2477E" w:rsidP="002D38B2">
            <w:pPr>
              <w:spacing w:line="276" w:lineRule="auto"/>
              <w:jc w:val="both"/>
              <w:rPr>
                <w:rFonts w:cs="Times New Roman"/>
                <w:sz w:val="24"/>
                <w:szCs w:val="24"/>
              </w:rPr>
            </w:pPr>
            <w:r w:rsidRPr="00382663">
              <w:rPr>
                <w:rFonts w:eastAsia="Calibri" w:cs="Times New Roman"/>
                <w:b/>
                <w:bCs/>
                <w:sz w:val="24"/>
                <w:szCs w:val="24"/>
              </w:rPr>
              <w:t>Slovné hodnotenie</w:t>
            </w:r>
          </w:p>
        </w:tc>
      </w:tr>
      <w:tr w:rsidR="00382663" w:rsidRPr="00382663" w14:paraId="262A70BE" w14:textId="77777777" w:rsidTr="00124650">
        <w:tc>
          <w:tcPr>
            <w:tcW w:w="3024" w:type="dxa"/>
          </w:tcPr>
          <w:p w14:paraId="2430419A"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&gt; 80.3</w:t>
            </w:r>
          </w:p>
        </w:tc>
        <w:tc>
          <w:tcPr>
            <w:tcW w:w="3024" w:type="dxa"/>
          </w:tcPr>
          <w:p w14:paraId="6A517581"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A</w:t>
            </w:r>
          </w:p>
        </w:tc>
        <w:tc>
          <w:tcPr>
            <w:tcW w:w="3024" w:type="dxa"/>
          </w:tcPr>
          <w:p w14:paraId="5215B76B"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Výborné</w:t>
            </w:r>
          </w:p>
        </w:tc>
      </w:tr>
      <w:tr w:rsidR="00382663" w:rsidRPr="00382663" w14:paraId="09F4BA2A" w14:textId="77777777" w:rsidTr="00124650">
        <w:tc>
          <w:tcPr>
            <w:tcW w:w="3024" w:type="dxa"/>
          </w:tcPr>
          <w:p w14:paraId="4533FFF1" w14:textId="6C4C55BE"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 xml:space="preserve">68 </w:t>
            </w:r>
            <w:r w:rsidRPr="00382663">
              <w:rPr>
                <w:rFonts w:cs="Times New Roman"/>
                <w:sz w:val="24"/>
                <w:szCs w:val="24"/>
              </w:rPr>
              <w:t>– 80.</w:t>
            </w:r>
            <w:r w:rsidR="00241184" w:rsidRPr="00382663">
              <w:rPr>
                <w:rFonts w:cs="Times New Roman"/>
                <w:sz w:val="24"/>
                <w:szCs w:val="24"/>
              </w:rPr>
              <w:t>2</w:t>
            </w:r>
          </w:p>
        </w:tc>
        <w:tc>
          <w:tcPr>
            <w:tcW w:w="3024" w:type="dxa"/>
          </w:tcPr>
          <w:p w14:paraId="76EE8EFF"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B</w:t>
            </w:r>
          </w:p>
        </w:tc>
        <w:tc>
          <w:tcPr>
            <w:tcW w:w="3024" w:type="dxa"/>
          </w:tcPr>
          <w:p w14:paraId="38F0D3A9"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Veľmi dobré</w:t>
            </w:r>
          </w:p>
        </w:tc>
      </w:tr>
      <w:tr w:rsidR="00382663" w:rsidRPr="00382663" w14:paraId="0574F347" w14:textId="77777777" w:rsidTr="00124650">
        <w:tc>
          <w:tcPr>
            <w:tcW w:w="3024" w:type="dxa"/>
          </w:tcPr>
          <w:p w14:paraId="0C96807A" w14:textId="4782549B"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 xml:space="preserve">51 </w:t>
            </w:r>
            <w:r w:rsidRPr="00382663">
              <w:rPr>
                <w:rFonts w:cs="Times New Roman"/>
                <w:sz w:val="24"/>
                <w:szCs w:val="24"/>
              </w:rPr>
              <w:t>– 6</w:t>
            </w:r>
            <w:r w:rsidR="00241184" w:rsidRPr="00382663">
              <w:rPr>
                <w:rFonts w:cs="Times New Roman"/>
                <w:sz w:val="24"/>
                <w:szCs w:val="24"/>
              </w:rPr>
              <w:t>7.9</w:t>
            </w:r>
          </w:p>
        </w:tc>
        <w:tc>
          <w:tcPr>
            <w:tcW w:w="3024" w:type="dxa"/>
          </w:tcPr>
          <w:p w14:paraId="04CB8A09" w14:textId="77777777" w:rsidR="00B2477E" w:rsidRPr="00382663" w:rsidRDefault="00B2477E" w:rsidP="002D38B2">
            <w:pPr>
              <w:spacing w:line="276" w:lineRule="auto"/>
              <w:jc w:val="both"/>
              <w:rPr>
                <w:rFonts w:eastAsia="Calibri" w:cs="Times New Roman"/>
                <w:sz w:val="24"/>
                <w:szCs w:val="24"/>
              </w:rPr>
            </w:pPr>
            <w:r w:rsidRPr="00382663">
              <w:rPr>
                <w:rFonts w:eastAsia="Calibri" w:cs="Times New Roman"/>
                <w:sz w:val="24"/>
                <w:szCs w:val="24"/>
              </w:rPr>
              <w:t>C</w:t>
            </w:r>
          </w:p>
        </w:tc>
        <w:tc>
          <w:tcPr>
            <w:tcW w:w="3024" w:type="dxa"/>
          </w:tcPr>
          <w:p w14:paraId="0F7B3A36"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Dostatočné</w:t>
            </w:r>
          </w:p>
        </w:tc>
      </w:tr>
      <w:tr w:rsidR="00B2477E" w:rsidRPr="00382663" w14:paraId="32AD5C63" w14:textId="77777777" w:rsidTr="00124650">
        <w:tc>
          <w:tcPr>
            <w:tcW w:w="3024" w:type="dxa"/>
          </w:tcPr>
          <w:p w14:paraId="72A58D1B" w14:textId="6DF49E70"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&lt; 5</w:t>
            </w:r>
            <w:r w:rsidR="00241184" w:rsidRPr="00382663">
              <w:rPr>
                <w:rFonts w:eastAsia="Calibri" w:cs="Times New Roman"/>
                <w:sz w:val="24"/>
                <w:szCs w:val="24"/>
              </w:rPr>
              <w:t>0.9</w:t>
            </w:r>
          </w:p>
        </w:tc>
        <w:tc>
          <w:tcPr>
            <w:tcW w:w="3024" w:type="dxa"/>
          </w:tcPr>
          <w:p w14:paraId="54234C5A"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F</w:t>
            </w:r>
          </w:p>
        </w:tc>
        <w:tc>
          <w:tcPr>
            <w:tcW w:w="3024" w:type="dxa"/>
          </w:tcPr>
          <w:p w14:paraId="69350929" w14:textId="77777777" w:rsidR="00B2477E" w:rsidRPr="00382663" w:rsidRDefault="00B2477E" w:rsidP="002D38B2">
            <w:pPr>
              <w:spacing w:line="276" w:lineRule="auto"/>
              <w:jc w:val="both"/>
              <w:rPr>
                <w:rFonts w:cs="Times New Roman"/>
                <w:sz w:val="24"/>
                <w:szCs w:val="24"/>
              </w:rPr>
            </w:pPr>
            <w:r w:rsidRPr="00382663">
              <w:rPr>
                <w:rFonts w:eastAsia="Calibri" w:cs="Times New Roman"/>
                <w:sz w:val="24"/>
                <w:szCs w:val="24"/>
              </w:rPr>
              <w:t>Nedostatočné</w:t>
            </w:r>
          </w:p>
        </w:tc>
      </w:tr>
    </w:tbl>
    <w:p w14:paraId="3FBE0A6C" w14:textId="77777777" w:rsidR="00F9528C" w:rsidRPr="00382663" w:rsidRDefault="00F9528C" w:rsidP="002D38B2">
      <w:pPr>
        <w:pStyle w:val="Normlnywebov"/>
        <w:spacing w:before="0" w:beforeAutospacing="0" w:after="20" w:afterAutospacing="0" w:line="276" w:lineRule="auto"/>
        <w:jc w:val="both"/>
        <w:rPr>
          <w:b/>
          <w:bCs/>
          <w:sz w:val="24"/>
        </w:rPr>
      </w:pPr>
    </w:p>
    <w:p w14:paraId="78A29D82" w14:textId="77777777" w:rsidR="008441C4" w:rsidRPr="00382663" w:rsidRDefault="008441C4" w:rsidP="002D38B2">
      <w:pPr>
        <w:spacing w:afterLines="20" w:after="48" w:line="276" w:lineRule="auto"/>
        <w:jc w:val="both"/>
        <w:rPr>
          <w:rFonts w:cs="Times New Roman"/>
          <w:b/>
          <w:bCs/>
          <w:sz w:val="24"/>
          <w:lang w:val="sk-SK"/>
        </w:rPr>
      </w:pPr>
    </w:p>
    <w:p w14:paraId="6C51DC64" w14:textId="77777777" w:rsidR="008441C4" w:rsidRPr="00382663" w:rsidRDefault="008441C4" w:rsidP="002D38B2">
      <w:pPr>
        <w:spacing w:afterLines="20" w:after="48" w:line="276" w:lineRule="auto"/>
        <w:jc w:val="both"/>
        <w:rPr>
          <w:rFonts w:cs="Times New Roman"/>
          <w:b/>
          <w:bCs/>
          <w:sz w:val="24"/>
          <w:lang w:val="sk-SK"/>
        </w:rPr>
      </w:pPr>
    </w:p>
    <w:p w14:paraId="1B80D773" w14:textId="77777777" w:rsidR="008441C4" w:rsidRPr="00382663" w:rsidRDefault="008441C4" w:rsidP="002D38B2">
      <w:pPr>
        <w:spacing w:afterLines="20" w:after="48" w:line="276" w:lineRule="auto"/>
        <w:jc w:val="both"/>
        <w:rPr>
          <w:rFonts w:cs="Times New Roman"/>
          <w:b/>
          <w:bCs/>
          <w:sz w:val="24"/>
          <w:lang w:val="sk-SK"/>
        </w:rPr>
      </w:pPr>
    </w:p>
    <w:p w14:paraId="38D618A4" w14:textId="20F08C9C" w:rsidR="00E95CFA" w:rsidRPr="00382663" w:rsidRDefault="00E95CFA">
      <w:pPr>
        <w:rPr>
          <w:rFonts w:eastAsia="Times New Roman" w:cs="Times New Roman"/>
          <w:b/>
          <w:bCs/>
          <w:sz w:val="24"/>
          <w:lang w:val="sk-SK" w:eastAsia="sk-SK"/>
        </w:rPr>
      </w:pPr>
      <w:r w:rsidRPr="00382663">
        <w:rPr>
          <w:rFonts w:cs="Times New Roman"/>
          <w:b/>
          <w:bCs/>
          <w:sz w:val="24"/>
        </w:rPr>
        <w:br w:type="page"/>
      </w:r>
    </w:p>
    <w:p w14:paraId="3AC4CC60" w14:textId="5C6F309D" w:rsidR="00E95CFA" w:rsidRPr="00382663" w:rsidRDefault="00E95CFA" w:rsidP="00E95CFA">
      <w:pPr>
        <w:spacing w:afterLines="20" w:after="48" w:line="276" w:lineRule="auto"/>
        <w:jc w:val="both"/>
        <w:rPr>
          <w:rFonts w:cs="Times New Roman"/>
          <w:b/>
          <w:bCs/>
          <w:sz w:val="24"/>
          <w:lang w:val="sk-SK"/>
        </w:rPr>
      </w:pPr>
      <w:r w:rsidRPr="00382663">
        <w:rPr>
          <w:rFonts w:cs="Times New Roman"/>
          <w:b/>
          <w:bCs/>
          <w:sz w:val="24"/>
          <w:lang w:val="sk-SK"/>
        </w:rPr>
        <w:lastRenderedPageBreak/>
        <w:t xml:space="preserve">Príloha č. </w:t>
      </w:r>
      <w:r w:rsidR="00F86111" w:rsidRPr="00382663">
        <w:rPr>
          <w:rFonts w:cs="Times New Roman"/>
          <w:b/>
          <w:bCs/>
          <w:sz w:val="24"/>
          <w:lang w:val="sk-SK"/>
        </w:rPr>
        <w:t>3</w:t>
      </w:r>
    </w:p>
    <w:p w14:paraId="2AE15FFC" w14:textId="18CDA237" w:rsidR="00E95CFA" w:rsidRPr="00382663" w:rsidRDefault="00E95CFA" w:rsidP="00E95CFA">
      <w:pPr>
        <w:spacing w:afterLines="20" w:after="48" w:line="276" w:lineRule="auto"/>
        <w:jc w:val="both"/>
        <w:rPr>
          <w:rFonts w:cs="Times New Roman"/>
          <w:b/>
          <w:bCs/>
          <w:sz w:val="24"/>
          <w:lang w:val="sk-SK"/>
        </w:rPr>
      </w:pPr>
      <w:r w:rsidRPr="00382663">
        <w:rPr>
          <w:rFonts w:cs="Times New Roman"/>
          <w:b/>
          <w:bCs/>
          <w:sz w:val="24"/>
          <w:lang w:val="sk-SK"/>
        </w:rPr>
        <w:t>k vyhláške č. .../2021 Z. z</w:t>
      </w:r>
    </w:p>
    <w:p w14:paraId="6EA2B386" w14:textId="7AAF6650" w:rsidR="00894B10" w:rsidRPr="00382663" w:rsidRDefault="00894B10" w:rsidP="00E95CFA">
      <w:pPr>
        <w:spacing w:afterLines="20" w:after="48" w:line="276" w:lineRule="auto"/>
        <w:jc w:val="both"/>
        <w:rPr>
          <w:rFonts w:cs="Times New Roman"/>
          <w:b/>
          <w:bCs/>
          <w:sz w:val="24"/>
          <w:lang w:val="sk-SK"/>
        </w:rPr>
      </w:pPr>
    </w:p>
    <w:p w14:paraId="35F4F756" w14:textId="3732BEB8" w:rsidR="00894B10" w:rsidRPr="00382663" w:rsidRDefault="00894B10" w:rsidP="00E95CFA">
      <w:pPr>
        <w:spacing w:afterLines="20" w:after="48" w:line="276" w:lineRule="auto"/>
        <w:jc w:val="both"/>
        <w:rPr>
          <w:rFonts w:cs="Times New Roman"/>
          <w:b/>
          <w:bCs/>
          <w:sz w:val="24"/>
          <w:lang w:val="sk-SK"/>
        </w:rPr>
      </w:pPr>
      <w:r w:rsidRPr="00382663">
        <w:rPr>
          <w:rFonts w:cs="Times New Roman"/>
          <w:b/>
          <w:bCs/>
          <w:sz w:val="24"/>
          <w:lang w:val="sk-SK"/>
        </w:rPr>
        <w:t>Obsah a náležitosti stránky</w:t>
      </w:r>
      <w:r w:rsidR="00676612" w:rsidRPr="00382663">
        <w:rPr>
          <w:rFonts w:cs="Times New Roman"/>
          <w:b/>
          <w:bCs/>
          <w:sz w:val="24"/>
          <w:lang w:val="sk-SK"/>
        </w:rPr>
        <w:t>,</w:t>
      </w:r>
      <w:r w:rsidRPr="00382663">
        <w:rPr>
          <w:rFonts w:cs="Times New Roman"/>
          <w:b/>
          <w:bCs/>
          <w:sz w:val="24"/>
          <w:lang w:val="sk-SK"/>
        </w:rPr>
        <w:t xml:space="preserve"> prostredníctvom ktorej môže</w:t>
      </w:r>
      <w:r w:rsidR="00676612" w:rsidRPr="00382663">
        <w:rPr>
          <w:rFonts w:cs="Times New Roman"/>
          <w:b/>
          <w:bCs/>
          <w:sz w:val="24"/>
          <w:lang w:val="sk-SK"/>
        </w:rPr>
        <w:t xml:space="preserve"> koncový</w:t>
      </w:r>
      <w:r w:rsidRPr="00382663">
        <w:rPr>
          <w:rFonts w:cs="Times New Roman"/>
          <w:b/>
          <w:bCs/>
          <w:sz w:val="24"/>
          <w:lang w:val="sk-SK"/>
        </w:rPr>
        <w:t xml:space="preserve"> používateľ zadať spätnú väzbu k elektronickej službe. </w:t>
      </w:r>
    </w:p>
    <w:p w14:paraId="4433B179" w14:textId="77777777" w:rsidR="00894B10" w:rsidRPr="00382663" w:rsidRDefault="00894B10" w:rsidP="00E95CFA">
      <w:pPr>
        <w:spacing w:afterLines="20" w:after="48" w:line="276" w:lineRule="auto"/>
        <w:jc w:val="both"/>
        <w:rPr>
          <w:rFonts w:cs="Times New Roman"/>
          <w:b/>
          <w:bCs/>
          <w:sz w:val="24"/>
          <w:lang w:val="sk-SK"/>
        </w:rPr>
      </w:pPr>
    </w:p>
    <w:p w14:paraId="41308485" w14:textId="30A8CFAD" w:rsidR="00894B10" w:rsidRPr="00382663" w:rsidRDefault="00894B10" w:rsidP="00894B10">
      <w:pPr>
        <w:numPr>
          <w:ilvl w:val="0"/>
          <w:numId w:val="36"/>
        </w:numPr>
        <w:spacing w:after="20" w:line="276" w:lineRule="auto"/>
        <w:jc w:val="both"/>
        <w:rPr>
          <w:rFonts w:eastAsia="Times New Roman" w:cs="Times New Roman"/>
          <w:sz w:val="24"/>
          <w:lang w:val="sk-SK"/>
        </w:rPr>
      </w:pPr>
      <w:r w:rsidRPr="00382663">
        <w:rPr>
          <w:rFonts w:eastAsia="Times New Roman" w:cs="Times New Roman"/>
          <w:sz w:val="24"/>
          <w:lang w:val="sk-SK"/>
        </w:rPr>
        <w:t>Hodnotenie spokojnosti s elektronickou službou prebieha zobrazením otázky “Ako ste spokojný so službou, ktorú ste práve využili?” koncovému používateľovi. Spoločne s otázkou sa koncovému používateľovi zobrazia nasledovné možnosti, z ktorých si bude môcť vybrať jednu:</w:t>
      </w:r>
    </w:p>
    <w:p w14:paraId="7D58BE8D" w14:textId="77777777" w:rsidR="00894B10" w:rsidRPr="00382663" w:rsidRDefault="00894B10" w:rsidP="00894B10">
      <w:pPr>
        <w:numPr>
          <w:ilvl w:val="1"/>
          <w:numId w:val="36"/>
        </w:numPr>
        <w:spacing w:after="20" w:line="276" w:lineRule="auto"/>
        <w:jc w:val="both"/>
        <w:rPr>
          <w:rFonts w:eastAsia="Times New Roman" w:cs="Times New Roman"/>
          <w:sz w:val="24"/>
          <w:lang w:val="sk-SK"/>
        </w:rPr>
      </w:pPr>
      <w:r w:rsidRPr="00382663">
        <w:rPr>
          <w:rFonts w:eastAsia="Times New Roman" w:cs="Times New Roman"/>
          <w:sz w:val="24"/>
          <w:lang w:val="sk-SK"/>
        </w:rPr>
        <w:t>Veľmi nespokojný (Hodnota 1)</w:t>
      </w:r>
    </w:p>
    <w:p w14:paraId="50931810" w14:textId="77777777" w:rsidR="00894B10" w:rsidRPr="00382663" w:rsidRDefault="00894B10" w:rsidP="00894B10">
      <w:pPr>
        <w:numPr>
          <w:ilvl w:val="1"/>
          <w:numId w:val="36"/>
        </w:numPr>
        <w:spacing w:after="20" w:line="276" w:lineRule="auto"/>
        <w:jc w:val="both"/>
        <w:rPr>
          <w:rFonts w:eastAsia="Times New Roman" w:cs="Times New Roman"/>
          <w:sz w:val="24"/>
          <w:lang w:val="sk-SK"/>
        </w:rPr>
      </w:pPr>
      <w:r w:rsidRPr="00382663">
        <w:rPr>
          <w:rFonts w:eastAsia="Times New Roman" w:cs="Times New Roman"/>
          <w:sz w:val="24"/>
          <w:lang w:val="sk-SK"/>
        </w:rPr>
        <w:t>Nespokojný (Hodnota 2)</w:t>
      </w:r>
    </w:p>
    <w:p w14:paraId="360F0CEF" w14:textId="77777777" w:rsidR="00894B10" w:rsidRPr="00382663" w:rsidRDefault="00894B10" w:rsidP="00894B10">
      <w:pPr>
        <w:numPr>
          <w:ilvl w:val="1"/>
          <w:numId w:val="36"/>
        </w:numPr>
        <w:spacing w:after="20" w:line="276" w:lineRule="auto"/>
        <w:jc w:val="both"/>
        <w:rPr>
          <w:rFonts w:eastAsia="Times New Roman" w:cs="Times New Roman"/>
          <w:sz w:val="24"/>
          <w:lang w:val="sk-SK"/>
        </w:rPr>
      </w:pPr>
      <w:r w:rsidRPr="00382663">
        <w:rPr>
          <w:rFonts w:eastAsia="Times New Roman" w:cs="Times New Roman"/>
          <w:sz w:val="24"/>
          <w:lang w:val="sk-SK"/>
        </w:rPr>
        <w:t>Ani spokojný ani nespokojný (Hodnota 3)</w:t>
      </w:r>
    </w:p>
    <w:p w14:paraId="7A6FEE9C" w14:textId="77777777" w:rsidR="00894B10" w:rsidRPr="00382663" w:rsidRDefault="00894B10" w:rsidP="00894B10">
      <w:pPr>
        <w:numPr>
          <w:ilvl w:val="1"/>
          <w:numId w:val="36"/>
        </w:numPr>
        <w:spacing w:after="20" w:line="276" w:lineRule="auto"/>
        <w:jc w:val="both"/>
        <w:rPr>
          <w:rFonts w:eastAsia="Times New Roman" w:cs="Times New Roman"/>
          <w:sz w:val="24"/>
          <w:lang w:val="sk-SK"/>
        </w:rPr>
      </w:pPr>
      <w:r w:rsidRPr="00382663">
        <w:rPr>
          <w:rFonts w:eastAsia="Times New Roman" w:cs="Times New Roman"/>
          <w:sz w:val="24"/>
          <w:lang w:val="sk-SK"/>
        </w:rPr>
        <w:t>Spokojný (Hodnota 4)</w:t>
      </w:r>
    </w:p>
    <w:p w14:paraId="3321C2F2" w14:textId="77777777" w:rsidR="00894B10" w:rsidRPr="00382663" w:rsidRDefault="00894B10" w:rsidP="00894B10">
      <w:pPr>
        <w:numPr>
          <w:ilvl w:val="1"/>
          <w:numId w:val="36"/>
        </w:numPr>
        <w:spacing w:after="20" w:line="276" w:lineRule="auto"/>
        <w:jc w:val="both"/>
        <w:rPr>
          <w:rFonts w:eastAsia="Times New Roman" w:cs="Times New Roman"/>
          <w:sz w:val="24"/>
          <w:lang w:val="sk-SK"/>
        </w:rPr>
      </w:pPr>
      <w:r w:rsidRPr="00382663">
        <w:rPr>
          <w:rFonts w:eastAsia="Times New Roman" w:cs="Times New Roman"/>
          <w:sz w:val="24"/>
          <w:lang w:val="sk-SK"/>
        </w:rPr>
        <w:t>Veľmi spokojný (Hodnota 5)</w:t>
      </w:r>
    </w:p>
    <w:p w14:paraId="31408386" w14:textId="3EDF46E5" w:rsidR="00894B10" w:rsidRPr="00382663" w:rsidRDefault="0072739D" w:rsidP="00206CA5">
      <w:pPr>
        <w:spacing w:after="20" w:line="276" w:lineRule="auto"/>
        <w:jc w:val="both"/>
        <w:rPr>
          <w:rFonts w:eastAsia="Times New Roman" w:cs="Times New Roman"/>
          <w:sz w:val="24"/>
          <w:lang w:val="sk-SK"/>
        </w:rPr>
      </w:pPr>
      <w:r w:rsidRPr="00382663">
        <w:rPr>
          <w:rFonts w:eastAsia="Times New Roman" w:cs="Times New Roman"/>
          <w:sz w:val="24"/>
          <w:lang w:val="sk-SK"/>
        </w:rPr>
        <w:t xml:space="preserve">2. </w:t>
      </w:r>
      <w:r w:rsidR="00894B10" w:rsidRPr="00382663">
        <w:rPr>
          <w:rFonts w:eastAsia="Times New Roman" w:cs="Times New Roman"/>
          <w:sz w:val="24"/>
          <w:lang w:val="sk-SK"/>
        </w:rPr>
        <w:t xml:space="preserve">Číselná hodnota v zátvorkách sa koncovému používateľovi nezobrazuje. Po zvolení jednej z možností a) až e) koncový používateľ svoje hodnotenie odošle kliknutím na tlačidlo pre odoslanie. </w:t>
      </w:r>
    </w:p>
    <w:p w14:paraId="13027BB5" w14:textId="7B336FEF" w:rsidR="00894B10" w:rsidRPr="00382663" w:rsidRDefault="0072739D" w:rsidP="00206CA5">
      <w:pPr>
        <w:spacing w:after="20" w:line="276" w:lineRule="auto"/>
        <w:ind w:left="426"/>
        <w:jc w:val="both"/>
        <w:rPr>
          <w:rFonts w:eastAsia="Times New Roman" w:cs="Times New Roman"/>
          <w:sz w:val="24"/>
          <w:lang w:val="sk-SK"/>
        </w:rPr>
      </w:pPr>
      <w:r w:rsidRPr="00382663">
        <w:rPr>
          <w:rFonts w:eastAsia="Times New Roman" w:cs="Times New Roman"/>
          <w:sz w:val="24"/>
          <w:lang w:val="sk-SK"/>
        </w:rPr>
        <w:t xml:space="preserve">3. </w:t>
      </w:r>
      <w:r w:rsidR="00894B10" w:rsidRPr="00382663">
        <w:rPr>
          <w:rFonts w:eastAsia="Times New Roman" w:cs="Times New Roman"/>
          <w:sz w:val="24"/>
          <w:lang w:val="sk-SK"/>
        </w:rPr>
        <w:t xml:space="preserve">V prípade, že koncový používateľ v postupe podľa </w:t>
      </w:r>
      <w:r w:rsidR="00885E5A" w:rsidRPr="00382663">
        <w:rPr>
          <w:rFonts w:eastAsia="Times New Roman" w:cs="Times New Roman"/>
          <w:sz w:val="24"/>
          <w:lang w:val="sk-SK"/>
        </w:rPr>
        <w:t>prvého bodu</w:t>
      </w:r>
      <w:r w:rsidR="00894B10" w:rsidRPr="00382663">
        <w:rPr>
          <w:rFonts w:eastAsia="Times New Roman" w:cs="Times New Roman"/>
          <w:sz w:val="24"/>
          <w:lang w:val="sk-SK"/>
        </w:rPr>
        <w:t xml:space="preserve"> zvolil jednou z možností a) až c), zobrazí sa koncovému používateľovi otázka “Ako by sme mohli túto službu zlepšiť?” spoločne s textovým poľom, do ktorého bude koncový používateľ môcť napísať svoju odpoveď. Koncový používateľ môže po napísaní odpovede odpoveď odoslať kliknutím na tlačidlo pre odoslanie. </w:t>
      </w:r>
    </w:p>
    <w:p w14:paraId="615081EE" w14:textId="6E90C70A" w:rsidR="00894B10" w:rsidRPr="00382663" w:rsidRDefault="0072739D" w:rsidP="00206CA5">
      <w:pPr>
        <w:spacing w:after="20" w:line="276" w:lineRule="auto"/>
        <w:ind w:left="426"/>
        <w:jc w:val="both"/>
        <w:rPr>
          <w:rFonts w:eastAsia="Times New Roman" w:cs="Times New Roman"/>
          <w:sz w:val="24"/>
          <w:lang w:val="sk-SK"/>
        </w:rPr>
      </w:pPr>
      <w:r w:rsidRPr="00382663">
        <w:rPr>
          <w:rFonts w:eastAsia="Times New Roman" w:cs="Times New Roman"/>
          <w:sz w:val="24"/>
          <w:lang w:val="sk-SK"/>
        </w:rPr>
        <w:t xml:space="preserve">4. </w:t>
      </w:r>
      <w:r w:rsidR="00894B10" w:rsidRPr="00382663">
        <w:rPr>
          <w:rFonts w:eastAsia="Times New Roman" w:cs="Times New Roman"/>
          <w:sz w:val="24"/>
          <w:lang w:val="sk-SK"/>
        </w:rPr>
        <w:t xml:space="preserve">Presné vizuálne zobrazenie stránky so spätnou väzbou a postupu podľa </w:t>
      </w:r>
      <w:r w:rsidR="00885E5A" w:rsidRPr="00382663">
        <w:rPr>
          <w:rFonts w:eastAsia="Times New Roman" w:cs="Times New Roman"/>
          <w:sz w:val="24"/>
          <w:lang w:val="sk-SK"/>
        </w:rPr>
        <w:t xml:space="preserve">prvého a druhého bodu </w:t>
      </w:r>
      <w:r w:rsidR="00894B10" w:rsidRPr="00382663">
        <w:rPr>
          <w:rFonts w:eastAsia="Times New Roman" w:cs="Times New Roman"/>
          <w:sz w:val="24"/>
          <w:lang w:val="sk-SK"/>
        </w:rPr>
        <w:t>koncovému používateľovi určí dizajnový manuál.</w:t>
      </w:r>
    </w:p>
    <w:p w14:paraId="474F02CE" w14:textId="1928E468" w:rsidR="00187220" w:rsidRPr="00382663" w:rsidRDefault="00187220">
      <w:pPr>
        <w:rPr>
          <w:rFonts w:eastAsia="Times New Roman" w:cs="Times New Roman"/>
          <w:b/>
          <w:bCs/>
          <w:sz w:val="24"/>
          <w:lang w:val="sk-SK" w:eastAsia="sk-SK"/>
        </w:rPr>
      </w:pPr>
      <w:r w:rsidRPr="00382663">
        <w:rPr>
          <w:rFonts w:cs="Times New Roman"/>
          <w:b/>
          <w:bCs/>
          <w:sz w:val="24"/>
        </w:rPr>
        <w:br w:type="page"/>
      </w:r>
    </w:p>
    <w:p w14:paraId="76349380" w14:textId="6AEB0456" w:rsidR="00AF464F" w:rsidRPr="00382663" w:rsidRDefault="00AF464F" w:rsidP="00AF464F">
      <w:pPr>
        <w:spacing w:afterLines="20" w:after="48" w:line="276" w:lineRule="auto"/>
        <w:jc w:val="both"/>
        <w:rPr>
          <w:rFonts w:cs="Times New Roman"/>
          <w:b/>
          <w:bCs/>
          <w:sz w:val="24"/>
          <w:lang w:val="sk-SK"/>
        </w:rPr>
      </w:pPr>
    </w:p>
    <w:p w14:paraId="5F7F86AE" w14:textId="5733F51D" w:rsidR="00AF464F" w:rsidRPr="00382663" w:rsidRDefault="00AF464F" w:rsidP="00AF464F">
      <w:pPr>
        <w:spacing w:afterLines="20" w:after="48" w:line="276" w:lineRule="auto"/>
        <w:jc w:val="both"/>
        <w:rPr>
          <w:rFonts w:cs="Times New Roman"/>
          <w:b/>
          <w:bCs/>
          <w:sz w:val="24"/>
          <w:lang w:val="sk-SK"/>
        </w:rPr>
      </w:pPr>
      <w:r w:rsidRPr="00382663">
        <w:rPr>
          <w:rFonts w:cs="Times New Roman"/>
          <w:b/>
          <w:bCs/>
          <w:sz w:val="24"/>
          <w:lang w:val="sk-SK"/>
        </w:rPr>
        <w:t xml:space="preserve">Príloha č. </w:t>
      </w:r>
      <w:r w:rsidR="00F86111" w:rsidRPr="00382663">
        <w:rPr>
          <w:rFonts w:cs="Times New Roman"/>
          <w:b/>
          <w:bCs/>
          <w:sz w:val="24"/>
          <w:lang w:val="sk-SK"/>
        </w:rPr>
        <w:t>4</w:t>
      </w:r>
    </w:p>
    <w:p w14:paraId="3A5E9B20" w14:textId="77777777" w:rsidR="00AF464F" w:rsidRPr="00382663" w:rsidRDefault="00AF464F" w:rsidP="00AF464F">
      <w:pPr>
        <w:spacing w:afterLines="20" w:after="48" w:line="276" w:lineRule="auto"/>
        <w:jc w:val="both"/>
        <w:rPr>
          <w:rFonts w:cs="Times New Roman"/>
          <w:b/>
          <w:bCs/>
          <w:sz w:val="24"/>
          <w:lang w:val="sk-SK"/>
        </w:rPr>
      </w:pPr>
      <w:r w:rsidRPr="00382663">
        <w:rPr>
          <w:rFonts w:cs="Times New Roman"/>
          <w:b/>
          <w:bCs/>
          <w:sz w:val="24"/>
          <w:lang w:val="sk-SK"/>
        </w:rPr>
        <w:t>k vyhláške č. .../2021 Z. z.</w:t>
      </w:r>
    </w:p>
    <w:p w14:paraId="5A71F344" w14:textId="77777777" w:rsidR="00AF464F" w:rsidRPr="00382663" w:rsidRDefault="00AF464F" w:rsidP="00AF464F">
      <w:pPr>
        <w:spacing w:afterLines="20" w:after="48" w:line="276" w:lineRule="auto"/>
        <w:jc w:val="both"/>
        <w:rPr>
          <w:rFonts w:cs="Times New Roman"/>
          <w:sz w:val="24"/>
          <w:lang w:val="sk-SK"/>
        </w:rPr>
      </w:pPr>
    </w:p>
    <w:p w14:paraId="608E4CF8" w14:textId="77777777" w:rsidR="00AF464F" w:rsidRPr="00382663" w:rsidRDefault="00AF464F" w:rsidP="00AF464F">
      <w:pPr>
        <w:pStyle w:val="Normlnywebov"/>
        <w:spacing w:before="0" w:beforeAutospacing="0" w:after="20" w:afterAutospacing="0" w:line="276" w:lineRule="auto"/>
        <w:jc w:val="both"/>
        <w:rPr>
          <w:b/>
          <w:bCs/>
          <w:sz w:val="24"/>
        </w:rPr>
      </w:pPr>
      <w:r w:rsidRPr="00382663">
        <w:rPr>
          <w:b/>
          <w:bCs/>
          <w:sz w:val="24"/>
        </w:rPr>
        <w:t xml:space="preserve">Špecifikácia minimálnych povinných komponentov používateľského rozhrania elektronických služieb a hlavných webových sídiel podľa dizajnového manuálu </w:t>
      </w:r>
    </w:p>
    <w:p w14:paraId="4E2BBB0E" w14:textId="77777777" w:rsidR="00AF464F" w:rsidRPr="00382663" w:rsidRDefault="00AF464F" w:rsidP="00AF464F">
      <w:pPr>
        <w:pStyle w:val="Normlnywebov"/>
        <w:spacing w:before="0" w:beforeAutospacing="0" w:after="20" w:afterAutospacing="0" w:line="276" w:lineRule="auto"/>
        <w:jc w:val="both"/>
        <w:rPr>
          <w:sz w:val="24"/>
        </w:rPr>
      </w:pPr>
    </w:p>
    <w:p w14:paraId="7EB3F6AD" w14:textId="77777777" w:rsidR="00AF464F" w:rsidRPr="00382663" w:rsidRDefault="00AF464F" w:rsidP="00AF464F">
      <w:pPr>
        <w:pStyle w:val="Normlnywebov"/>
        <w:spacing w:before="0" w:beforeAutospacing="0" w:after="20" w:afterAutospacing="0" w:line="276" w:lineRule="auto"/>
        <w:jc w:val="both"/>
        <w:rPr>
          <w:sz w:val="24"/>
        </w:rPr>
      </w:pPr>
    </w:p>
    <w:p w14:paraId="590B4EF2" w14:textId="77777777" w:rsidR="00AF464F" w:rsidRPr="00382663" w:rsidRDefault="00AF464F" w:rsidP="00AF464F">
      <w:pPr>
        <w:numPr>
          <w:ilvl w:val="0"/>
          <w:numId w:val="26"/>
        </w:numPr>
        <w:pBdr>
          <w:top w:val="nil"/>
          <w:left w:val="nil"/>
          <w:bottom w:val="nil"/>
          <w:right w:val="nil"/>
          <w:between w:val="nil"/>
        </w:pBdr>
        <w:spacing w:after="20" w:line="276" w:lineRule="auto"/>
        <w:ind w:left="993" w:hanging="426"/>
        <w:jc w:val="both"/>
        <w:rPr>
          <w:rFonts w:eastAsia="Times New Roman" w:cs="Times New Roman"/>
          <w:sz w:val="24"/>
          <w:lang w:val="sk-SK"/>
        </w:rPr>
      </w:pPr>
      <w:r w:rsidRPr="00382663">
        <w:rPr>
          <w:rFonts w:eastAsia="Times New Roman" w:cs="Times New Roman"/>
          <w:sz w:val="24"/>
          <w:lang w:val="sk-SK"/>
        </w:rPr>
        <w:t xml:space="preserve">Farby - pri vytváraní elektronických služieb a hlavných webových sídiel: </w:t>
      </w:r>
    </w:p>
    <w:p w14:paraId="21E07CBF"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je potrebné použiť farby z  palety dizajnového manuálu,</w:t>
      </w:r>
    </w:p>
    <w:p w14:paraId="3C1E7544"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je na vizualizáciu dát možné použiť rozšírenú paletu farieb dizajnového manuálu,</w:t>
      </w:r>
    </w:p>
    <w:p w14:paraId="77858F49"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je prípustné používať priehľadnosť farieb z určenej farebnej palety za predpokladu, že je dodržaný farebný kontrast podľa osobitného predpisu.</w:t>
      </w:r>
      <w:r w:rsidRPr="00382663">
        <w:rPr>
          <w:rStyle w:val="Odkaznapoznmkupodiarou"/>
          <w:rFonts w:eastAsia="Times New Roman" w:cs="Times New Roman"/>
          <w:sz w:val="24"/>
          <w:lang w:val="sk-SK"/>
        </w:rPr>
        <w:footnoteReference w:id="11"/>
      </w:r>
      <w:r w:rsidRPr="00382663">
        <w:rPr>
          <w:rFonts w:eastAsia="Times New Roman" w:cs="Times New Roman"/>
          <w:sz w:val="24"/>
          <w:lang w:val="sk-SK"/>
        </w:rPr>
        <w:t xml:space="preserve">) </w:t>
      </w:r>
    </w:p>
    <w:p w14:paraId="59D6DEB3" w14:textId="77777777" w:rsidR="00AF464F" w:rsidRPr="00382663" w:rsidRDefault="00AF464F" w:rsidP="00AF464F">
      <w:pPr>
        <w:pBdr>
          <w:top w:val="nil"/>
          <w:left w:val="nil"/>
          <w:bottom w:val="nil"/>
          <w:right w:val="nil"/>
          <w:between w:val="nil"/>
        </w:pBdr>
        <w:spacing w:after="20" w:line="276" w:lineRule="auto"/>
        <w:ind w:left="720"/>
        <w:jc w:val="both"/>
        <w:rPr>
          <w:rFonts w:eastAsia="Times New Roman" w:cs="Times New Roman"/>
          <w:sz w:val="24"/>
          <w:lang w:val="sk-SK"/>
        </w:rPr>
      </w:pPr>
    </w:p>
    <w:p w14:paraId="232A6A8C" w14:textId="77777777" w:rsidR="00AF464F" w:rsidRPr="00382663" w:rsidRDefault="00AF464F" w:rsidP="00AF464F">
      <w:pPr>
        <w:numPr>
          <w:ilvl w:val="0"/>
          <w:numId w:val="26"/>
        </w:numPr>
        <w:pBdr>
          <w:top w:val="nil"/>
          <w:left w:val="nil"/>
          <w:bottom w:val="nil"/>
          <w:right w:val="nil"/>
          <w:between w:val="nil"/>
        </w:pBdr>
        <w:spacing w:after="20" w:line="276" w:lineRule="auto"/>
        <w:ind w:left="993" w:hanging="426"/>
        <w:jc w:val="both"/>
        <w:rPr>
          <w:rFonts w:eastAsia="Times New Roman" w:cs="Times New Roman"/>
          <w:sz w:val="24"/>
          <w:lang w:val="sk-SK"/>
        </w:rPr>
      </w:pPr>
      <w:r w:rsidRPr="00382663">
        <w:rPr>
          <w:rFonts w:eastAsia="Times New Roman" w:cs="Times New Roman"/>
          <w:sz w:val="24"/>
          <w:lang w:val="sk-SK"/>
        </w:rPr>
        <w:t>Typografia</w:t>
      </w:r>
    </w:p>
    <w:p w14:paraId="2D463774" w14:textId="77777777" w:rsidR="00AF464F" w:rsidRPr="00382663" w:rsidRDefault="00AF464F" w:rsidP="00AF464F">
      <w:pPr>
        <w:numPr>
          <w:ilvl w:val="1"/>
          <w:numId w:val="26"/>
        </w:numPr>
        <w:spacing w:after="20" w:line="276" w:lineRule="auto"/>
        <w:jc w:val="both"/>
        <w:rPr>
          <w:rFonts w:cs="Times New Roman"/>
          <w:sz w:val="24"/>
          <w:lang w:val="sk-SK"/>
        </w:rPr>
      </w:pPr>
      <w:r w:rsidRPr="00382663">
        <w:rPr>
          <w:rFonts w:eastAsia="Times New Roman" w:cs="Times New Roman"/>
          <w:sz w:val="24"/>
          <w:lang w:val="sk-SK"/>
        </w:rPr>
        <w:t>Pre text zobrazovaný webovou stránkou</w:t>
      </w:r>
      <w:r w:rsidRPr="00382663">
        <w:rPr>
          <w:rStyle w:val="Odkaznapoznmkupodiarou"/>
          <w:rFonts w:eastAsia="Times New Roman" w:cs="Times New Roman"/>
          <w:sz w:val="24"/>
          <w:lang w:val="sk-SK"/>
        </w:rPr>
        <w:footnoteReference w:id="12"/>
      </w:r>
      <w:r w:rsidRPr="00382663">
        <w:rPr>
          <w:rFonts w:eastAsia="Times New Roman" w:cs="Times New Roman"/>
          <w:sz w:val="24"/>
          <w:lang w:val="sk-SK"/>
        </w:rPr>
        <w:t>) v online režime sa pre písmo používa webový font Source Sans Pro, pričom sa súčasne ako ďalší alebo ako druhý v poradí uvádza font podľa osobitného predpisu</w:t>
      </w:r>
      <w:r w:rsidRPr="00382663">
        <w:rPr>
          <w:rStyle w:val="Odkaznapoznmkupodiarou"/>
          <w:rFonts w:eastAsia="Times New Roman" w:cs="Times New Roman"/>
          <w:sz w:val="24"/>
          <w:lang w:val="sk-SK"/>
        </w:rPr>
        <w:footnoteReference w:id="13"/>
      </w:r>
      <w:r w:rsidRPr="00382663">
        <w:rPr>
          <w:rFonts w:eastAsia="Times New Roman" w:cs="Times New Roman"/>
          <w:sz w:val="24"/>
          <w:lang w:val="sk-SK"/>
        </w:rPr>
        <w:t>) a názov príslušného použitého generického fontu.</w:t>
      </w:r>
    </w:p>
    <w:p w14:paraId="79CA38A0" w14:textId="77777777" w:rsidR="00AF464F" w:rsidRPr="00382663" w:rsidRDefault="00AF464F" w:rsidP="00AF464F">
      <w:pPr>
        <w:numPr>
          <w:ilvl w:val="1"/>
          <w:numId w:val="26"/>
        </w:numPr>
        <w:spacing w:after="20" w:line="276" w:lineRule="auto"/>
        <w:jc w:val="both"/>
        <w:rPr>
          <w:rFonts w:cs="Times New Roman"/>
          <w:sz w:val="24"/>
          <w:lang w:val="sk-SK"/>
        </w:rPr>
      </w:pPr>
      <w:r w:rsidRPr="00382663">
        <w:rPr>
          <w:rFonts w:eastAsia="Times New Roman" w:cs="Times New Roman"/>
          <w:sz w:val="24"/>
          <w:lang w:val="sk-SK"/>
        </w:rPr>
        <w:t>Hlavný text</w:t>
      </w:r>
    </w:p>
    <w:p w14:paraId="5DEB4A02"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je veľký 1,1875 rem a 1 rem násobok pokiaľ je obsah prispôsobovaný pre menšie obrazovky,</w:t>
      </w:r>
    </w:p>
    <w:p w14:paraId="2683208B"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je čiernou farbou podľa dizajnového manuálu,</w:t>
      </w:r>
    </w:p>
    <w:p w14:paraId="0F844AF7"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je normálnym rezom písma okrem priamej reči, pri ktorej je možné použiť kurzívu.</w:t>
      </w:r>
    </w:p>
    <w:p w14:paraId="613CB0BB"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Nadpisy</w:t>
      </w:r>
    </w:p>
    <w:p w14:paraId="7054EF51"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Majú mať veľkosti úrovní</w:t>
      </w:r>
    </w:p>
    <w:p w14:paraId="056DDA29" w14:textId="77777777" w:rsidR="00AF464F" w:rsidRPr="00382663" w:rsidRDefault="00AF464F" w:rsidP="00AF464F">
      <w:pPr>
        <w:numPr>
          <w:ilvl w:val="3"/>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Nadpis úrovne 1 – 3 rem a 2 rem pre menšie obrazovky mobilných zariadení.</w:t>
      </w:r>
    </w:p>
    <w:p w14:paraId="62570161" w14:textId="77777777" w:rsidR="00AF464F" w:rsidRPr="00382663" w:rsidRDefault="00AF464F" w:rsidP="00AF464F">
      <w:pPr>
        <w:numPr>
          <w:ilvl w:val="3"/>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Nadpis úrovne 2 – 2,25 rem a 1,5 rem pre menšie obrazovky.</w:t>
      </w:r>
    </w:p>
    <w:p w14:paraId="3EDCBFB4" w14:textId="77777777" w:rsidR="00AF464F" w:rsidRPr="00382663" w:rsidRDefault="00AF464F" w:rsidP="00AF464F">
      <w:pPr>
        <w:numPr>
          <w:ilvl w:val="3"/>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Nadpis úrovne 3 – 1.5 rem a 1,125 rem pre menšie obrazovky.</w:t>
      </w:r>
    </w:p>
    <w:p w14:paraId="35B33196" w14:textId="77777777" w:rsidR="00AF464F" w:rsidRPr="00382663" w:rsidRDefault="00AF464F" w:rsidP="00AF464F">
      <w:pPr>
        <w:numPr>
          <w:ilvl w:val="3"/>
          <w:numId w:val="26"/>
        </w:numPr>
        <w:pBdr>
          <w:top w:val="nil"/>
          <w:left w:val="nil"/>
          <w:bottom w:val="nil"/>
          <w:right w:val="nil"/>
          <w:between w:val="nil"/>
        </w:pBdr>
        <w:spacing w:after="20" w:line="276" w:lineRule="auto"/>
        <w:jc w:val="both"/>
        <w:rPr>
          <w:rFonts w:cs="Times New Roman"/>
          <w:strike/>
          <w:sz w:val="24"/>
          <w:lang w:val="sk-SK"/>
        </w:rPr>
      </w:pPr>
      <w:r w:rsidRPr="00382663">
        <w:rPr>
          <w:rFonts w:eastAsia="Times New Roman" w:cs="Times New Roman"/>
          <w:sz w:val="24"/>
          <w:lang w:val="sk-SK"/>
        </w:rPr>
        <w:t>Nadpis úrovne 4 – 1.1875 rem a 1 rem pre menšie obrazovky.</w:t>
      </w:r>
    </w:p>
    <w:p w14:paraId="36820F20"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Majú byť čiernou farbou podľa dizajnového manuálu.</w:t>
      </w:r>
    </w:p>
    <w:p w14:paraId="368B0AFA"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Majú byť tučným rezom písma.</w:t>
      </w:r>
    </w:p>
    <w:p w14:paraId="0F30F62F"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eastAsia="Times New Roman" w:cs="Times New Roman"/>
          <w:strike/>
          <w:sz w:val="24"/>
          <w:lang w:val="sk-SK"/>
        </w:rPr>
      </w:pPr>
      <w:r w:rsidRPr="00382663">
        <w:rPr>
          <w:rFonts w:eastAsia="Times New Roman" w:cs="Times New Roman"/>
          <w:sz w:val="24"/>
          <w:lang w:val="sk-SK"/>
        </w:rPr>
        <w:t>Nesmú používať veľké písmená, pokiaľ to neprikazujú pravidlá slovenského jazyka.</w:t>
      </w:r>
    </w:p>
    <w:p w14:paraId="646128FC"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lastRenderedPageBreak/>
        <w:t>Úvodný odsek hlavného textu v hornej časti stránky je spravidla zvýraznený zväčšenou veľkosťou písma o 1,5 rem alebo o 1,125 rem pre menšie obrazovky mobilných zariadení.</w:t>
      </w:r>
    </w:p>
    <w:p w14:paraId="7E6E496C" w14:textId="635A21A4"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Hypertextové odkazy</w:t>
      </w:r>
      <w:r w:rsidR="00735D81" w:rsidRPr="00382663">
        <w:rPr>
          <w:rFonts w:eastAsia="Times New Roman" w:cs="Times New Roman"/>
          <w:sz w:val="24"/>
          <w:lang w:val="sk-SK"/>
        </w:rPr>
        <w:t xml:space="preserve"> v textovej forme</w:t>
      </w:r>
      <w:r w:rsidRPr="00382663">
        <w:rPr>
          <w:rFonts w:eastAsia="Times New Roman" w:cs="Times New Roman"/>
          <w:sz w:val="24"/>
          <w:lang w:val="sk-SK"/>
        </w:rPr>
        <w:t xml:space="preserve"> v hlavnom texte majú byť farebne odlíšené od obyčajného textu a zvýraznené podčiarknutím.</w:t>
      </w:r>
    </w:p>
    <w:p w14:paraId="6803BA6E" w14:textId="77777777" w:rsidR="00AF464F" w:rsidRPr="00382663" w:rsidRDefault="00AF464F" w:rsidP="00AF464F">
      <w:pPr>
        <w:numPr>
          <w:ilvl w:val="1"/>
          <w:numId w:val="26"/>
        </w:numPr>
        <w:spacing w:after="20" w:line="276" w:lineRule="auto"/>
        <w:jc w:val="both"/>
        <w:rPr>
          <w:rFonts w:eastAsiaTheme="minorEastAsia" w:cs="Times New Roman"/>
          <w:sz w:val="24"/>
          <w:lang w:val="sk-SK"/>
        </w:rPr>
      </w:pPr>
      <w:r w:rsidRPr="00382663">
        <w:rPr>
          <w:rFonts w:eastAsia="Times New Roman" w:cs="Times New Roman"/>
          <w:sz w:val="24"/>
          <w:lang w:val="sk-SK"/>
        </w:rPr>
        <w:t>Textové zoznamy v hlavnom texte sú spravidla v rovnakej veľkosti, farbe a reze ako hlavný text.</w:t>
      </w:r>
    </w:p>
    <w:p w14:paraId="7213F416" w14:textId="77777777" w:rsidR="00AF464F" w:rsidRPr="00382663" w:rsidRDefault="00AF464F" w:rsidP="00AF464F">
      <w:pPr>
        <w:pBdr>
          <w:top w:val="nil"/>
          <w:left w:val="nil"/>
          <w:bottom w:val="nil"/>
          <w:right w:val="nil"/>
          <w:between w:val="nil"/>
        </w:pBdr>
        <w:spacing w:after="20" w:line="276" w:lineRule="auto"/>
        <w:jc w:val="both"/>
        <w:rPr>
          <w:rFonts w:eastAsia="Times New Roman" w:cs="Times New Roman"/>
          <w:sz w:val="24"/>
          <w:lang w:val="sk-SK"/>
        </w:rPr>
      </w:pPr>
    </w:p>
    <w:p w14:paraId="0287DFF0" w14:textId="77777777" w:rsidR="00AF464F" w:rsidRPr="00382663" w:rsidRDefault="00AF464F" w:rsidP="00AF464F">
      <w:pPr>
        <w:numPr>
          <w:ilvl w:val="0"/>
          <w:numId w:val="26"/>
        </w:numPr>
        <w:pBdr>
          <w:top w:val="nil"/>
          <w:left w:val="nil"/>
          <w:bottom w:val="nil"/>
          <w:right w:val="nil"/>
          <w:between w:val="nil"/>
        </w:pBdr>
        <w:spacing w:after="20" w:line="276" w:lineRule="auto"/>
        <w:ind w:left="993" w:hanging="426"/>
        <w:jc w:val="both"/>
        <w:rPr>
          <w:rFonts w:eastAsia="Times New Roman" w:cs="Times New Roman"/>
          <w:sz w:val="24"/>
          <w:lang w:val="sk-SK"/>
        </w:rPr>
      </w:pPr>
      <w:r w:rsidRPr="00382663">
        <w:rPr>
          <w:rFonts w:eastAsia="Times New Roman" w:cs="Times New Roman"/>
          <w:sz w:val="24"/>
          <w:lang w:val="sk-SK"/>
        </w:rPr>
        <w:t>Hlavička služby</w:t>
      </w:r>
    </w:p>
    <w:p w14:paraId="31A6BC0D"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Elektronická služba má obsahovať hlavičku. Štruktúra, prezentačný vzhľad a funkčné správanie hlavičky služby má byť v súlade s dizajnovým manuálom.</w:t>
      </w:r>
    </w:p>
    <w:p w14:paraId="64890B99"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V hlavičke služby sa nachádza logotyp. Ak je elektronická služba iniciovaná koncovým používateľom z webového sídla slovensko.sk, obsahuje logo slovensko.sk. V prípade, že je iniciovaná z iného webového sídla iného orgánu verejnej moci, obsahuje logotyp príslušného gestora elektronickej služby. Vo všetkých týchto prípadoch je hlavička prepojená s domovskou stránkou orgánu, ktorého logotyp používame, pomocou hypertextového odkazu.</w:t>
      </w:r>
    </w:p>
    <w:p w14:paraId="788EEB5C"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V hlavičke služby sa nachádza názov elektronickej služby.</w:t>
      </w:r>
    </w:p>
    <w:p w14:paraId="1DE80F27"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Ak služba vyžaduje navigačné menu, je umiestnená v hlavičke.</w:t>
      </w:r>
    </w:p>
    <w:p w14:paraId="6A99FFD7"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Ak služba vyžaduje identifikáciu koncového používateľa, prihlásenie je indikované v hlavičke.</w:t>
      </w:r>
    </w:p>
    <w:p w14:paraId="30F8CF8C" w14:textId="77777777" w:rsidR="00AF464F" w:rsidRPr="00382663" w:rsidRDefault="00AF464F" w:rsidP="00AF464F">
      <w:pPr>
        <w:pBdr>
          <w:top w:val="nil"/>
          <w:left w:val="nil"/>
          <w:bottom w:val="nil"/>
          <w:right w:val="nil"/>
          <w:between w:val="nil"/>
        </w:pBdr>
        <w:spacing w:after="20" w:line="276" w:lineRule="auto"/>
        <w:jc w:val="both"/>
        <w:rPr>
          <w:rFonts w:eastAsia="Times New Roman" w:cs="Times New Roman"/>
          <w:sz w:val="24"/>
          <w:lang w:val="sk-SK"/>
        </w:rPr>
      </w:pPr>
    </w:p>
    <w:p w14:paraId="543EEBAD" w14:textId="77777777" w:rsidR="00AF464F" w:rsidRPr="00382663" w:rsidRDefault="00AF464F" w:rsidP="00AF464F">
      <w:pPr>
        <w:numPr>
          <w:ilvl w:val="0"/>
          <w:numId w:val="26"/>
        </w:numPr>
        <w:pBdr>
          <w:top w:val="nil"/>
          <w:left w:val="nil"/>
          <w:bottom w:val="nil"/>
          <w:right w:val="nil"/>
          <w:between w:val="nil"/>
        </w:pBdr>
        <w:spacing w:after="20" w:line="276" w:lineRule="auto"/>
        <w:ind w:left="993" w:hanging="426"/>
        <w:jc w:val="both"/>
        <w:rPr>
          <w:rFonts w:eastAsia="Times New Roman" w:cs="Times New Roman"/>
          <w:sz w:val="24"/>
          <w:lang w:val="sk-SK"/>
        </w:rPr>
      </w:pPr>
      <w:r w:rsidRPr="00382663">
        <w:rPr>
          <w:rFonts w:eastAsia="Times New Roman" w:cs="Times New Roman"/>
          <w:sz w:val="24"/>
          <w:lang w:val="sk-SK"/>
        </w:rPr>
        <w:t>Hlavička webovej stránky</w:t>
      </w:r>
    </w:p>
    <w:p w14:paraId="0CE42012"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Webové sídlo obsahuje hlavičku. Cieľom hlavičky webového sídla je zabezpečiť konzistentnosť medzi webovými sídlami štátu, ľahkú orientáciu občana a kredibilitu elektronických služieb. Štruktúra, prezentačný vzhľad a funkčné správanie hlavičky webového sídla sa vytvára v súlade s dizajnovým manuálom.</w:t>
      </w:r>
    </w:p>
    <w:p w14:paraId="26AF0C50"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 xml:space="preserve">V hlavičke webového sídla sa nachádza logotyp orgánu verejnej moci, ktorému prislúcha webové sídlo, </w:t>
      </w:r>
      <w:sdt>
        <w:sdtPr>
          <w:rPr>
            <w:rFonts w:cs="Times New Roman"/>
            <w:sz w:val="24"/>
            <w:lang w:val="sk-SK"/>
          </w:rPr>
          <w:tag w:val="goog_rdk_27"/>
          <w:id w:val="-223059309"/>
        </w:sdtPr>
        <w:sdtContent/>
      </w:sdt>
      <w:r w:rsidRPr="00382663">
        <w:rPr>
          <w:rFonts w:eastAsia="Times New Roman" w:cs="Times New Roman"/>
          <w:sz w:val="24"/>
          <w:lang w:val="sk-SK"/>
        </w:rPr>
        <w:t>ktorý po kliknutí presmeruje koncového používateľa na domovskú stránku príslušného webového sídla.</w:t>
      </w:r>
    </w:p>
    <w:p w14:paraId="24780E43"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 xml:space="preserve">Ak webové sídlo </w:t>
      </w:r>
      <w:sdt>
        <w:sdtPr>
          <w:rPr>
            <w:rFonts w:cs="Times New Roman"/>
            <w:sz w:val="24"/>
            <w:lang w:val="sk-SK"/>
          </w:rPr>
          <w:tag w:val="goog_rdk_29"/>
          <w:id w:val="-336764281"/>
          <w:placeholder>
            <w:docPart w:val="1F8B1B8A552749729F6F4B18855ADBD7"/>
          </w:placeholder>
        </w:sdtPr>
        <w:sdtContent/>
      </w:sdt>
      <w:r w:rsidRPr="00382663">
        <w:rPr>
          <w:rFonts w:eastAsia="Times New Roman" w:cs="Times New Roman"/>
          <w:sz w:val="24"/>
          <w:lang w:val="sk-SK"/>
        </w:rPr>
        <w:t>vyžaduje navigačné menu, je navigačné menu tiež súčasťou hlavičky webového sídla.</w:t>
      </w:r>
    </w:p>
    <w:p w14:paraId="2CC7F8D5"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Ak existujú rôzne jazykové mutácie webového sídla, v hlavičke sa nachádza možnosť zmeniť jazykovú mutáciu, pričom názov odkazu je v jazyku, ktorý si koncový používateľ volí.</w:t>
      </w:r>
    </w:p>
    <w:p w14:paraId="0EA1CAB7" w14:textId="77777777" w:rsidR="00AF464F" w:rsidRPr="00382663" w:rsidRDefault="00AF464F" w:rsidP="00AF464F">
      <w:pPr>
        <w:pBdr>
          <w:top w:val="nil"/>
          <w:left w:val="nil"/>
          <w:bottom w:val="nil"/>
          <w:right w:val="nil"/>
          <w:between w:val="nil"/>
        </w:pBdr>
        <w:spacing w:after="20" w:line="276" w:lineRule="auto"/>
        <w:jc w:val="both"/>
        <w:rPr>
          <w:rFonts w:eastAsia="Times New Roman" w:cs="Times New Roman"/>
          <w:sz w:val="24"/>
          <w:lang w:val="sk-SK"/>
        </w:rPr>
      </w:pPr>
    </w:p>
    <w:p w14:paraId="6FEA7EF5" w14:textId="77777777" w:rsidR="00AF464F" w:rsidRPr="00382663" w:rsidRDefault="00AF464F" w:rsidP="00AF464F">
      <w:pPr>
        <w:numPr>
          <w:ilvl w:val="0"/>
          <w:numId w:val="26"/>
        </w:numPr>
        <w:pBdr>
          <w:top w:val="nil"/>
          <w:left w:val="nil"/>
          <w:bottom w:val="nil"/>
          <w:right w:val="nil"/>
          <w:between w:val="nil"/>
        </w:pBdr>
        <w:spacing w:after="20" w:line="276" w:lineRule="auto"/>
        <w:ind w:left="993" w:hanging="426"/>
        <w:jc w:val="both"/>
        <w:rPr>
          <w:rFonts w:eastAsia="Times New Roman" w:cs="Times New Roman"/>
          <w:sz w:val="24"/>
          <w:lang w:val="sk-SK"/>
        </w:rPr>
      </w:pPr>
      <w:r w:rsidRPr="00382663">
        <w:rPr>
          <w:rFonts w:eastAsia="Times New Roman" w:cs="Times New Roman"/>
          <w:sz w:val="24"/>
          <w:lang w:val="sk-SK"/>
        </w:rPr>
        <w:t>Pätička webového sídla</w:t>
      </w:r>
    </w:p>
    <w:p w14:paraId="12156ADA"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Služba a webové sídlo obsahujú pätičku. Dizajn pätičky dodržiava rozmery, rozmiestnenie komponentov, farebnú paletu a typografiu dizajnového manuálu.</w:t>
      </w:r>
    </w:p>
    <w:p w14:paraId="5AB0EBC2" w14:textId="77777777" w:rsidR="00AF464F" w:rsidRPr="00382663" w:rsidRDefault="004B3554" w:rsidP="00AF464F">
      <w:pPr>
        <w:numPr>
          <w:ilvl w:val="1"/>
          <w:numId w:val="26"/>
        </w:numPr>
        <w:pBdr>
          <w:top w:val="nil"/>
          <w:left w:val="nil"/>
          <w:bottom w:val="nil"/>
          <w:right w:val="nil"/>
          <w:between w:val="nil"/>
        </w:pBdr>
        <w:spacing w:after="20" w:line="276" w:lineRule="auto"/>
        <w:jc w:val="both"/>
        <w:rPr>
          <w:rFonts w:cs="Times New Roman"/>
          <w:sz w:val="24"/>
          <w:lang w:val="sk-SK"/>
        </w:rPr>
      </w:pPr>
      <w:sdt>
        <w:sdtPr>
          <w:rPr>
            <w:rFonts w:cs="Times New Roman"/>
            <w:sz w:val="24"/>
            <w:lang w:val="sk-SK"/>
          </w:rPr>
          <w:tag w:val="goog_rdk_30"/>
          <w:id w:val="459306466"/>
        </w:sdtPr>
        <w:sdtContent/>
      </w:sdt>
      <w:r w:rsidR="00AF464F" w:rsidRPr="00382663">
        <w:rPr>
          <w:rFonts w:eastAsia="Times New Roman" w:cs="Times New Roman"/>
          <w:sz w:val="24"/>
          <w:lang w:val="sk-SK"/>
        </w:rPr>
        <w:t>Pätička obsahuje najmä textové odkazy na</w:t>
      </w:r>
    </w:p>
    <w:p w14:paraId="50516504"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trike/>
          <w:sz w:val="24"/>
          <w:lang w:val="sk-SK"/>
        </w:rPr>
      </w:pPr>
      <w:r w:rsidRPr="00382663">
        <w:rPr>
          <w:rFonts w:eastAsia="Times New Roman" w:cs="Times New Roman"/>
          <w:sz w:val="24"/>
          <w:lang w:val="sk-SK"/>
        </w:rPr>
        <w:t>kontaktnú stránku prevádzkovateľa služby,</w:t>
      </w:r>
    </w:p>
    <w:p w14:paraId="5D9D27BD"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lastRenderedPageBreak/>
        <w:t>informácie o ochrane osobných údajov,</w:t>
      </w:r>
    </w:p>
    <w:p w14:paraId="710A5CF7"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vyhlásenie o prístupnosti,</w:t>
      </w:r>
    </w:p>
    <w:p w14:paraId="359D71BB"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 xml:space="preserve">logotyp. </w:t>
      </w:r>
    </w:p>
    <w:p w14:paraId="7420F277" w14:textId="77777777" w:rsidR="00AF464F" w:rsidRPr="00382663" w:rsidRDefault="00AF464F" w:rsidP="00AF464F">
      <w:pPr>
        <w:pBdr>
          <w:top w:val="nil"/>
          <w:left w:val="nil"/>
          <w:bottom w:val="nil"/>
          <w:right w:val="nil"/>
          <w:between w:val="nil"/>
        </w:pBdr>
        <w:spacing w:after="20" w:line="276" w:lineRule="auto"/>
        <w:ind w:left="2160"/>
        <w:jc w:val="both"/>
        <w:rPr>
          <w:rFonts w:cs="Times New Roman"/>
          <w:sz w:val="24"/>
          <w:lang w:val="sk-SK"/>
        </w:rPr>
      </w:pPr>
    </w:p>
    <w:p w14:paraId="2F02AFC6" w14:textId="77777777" w:rsidR="00AF464F" w:rsidRPr="00382663" w:rsidRDefault="00AF464F" w:rsidP="00AF464F">
      <w:pPr>
        <w:numPr>
          <w:ilvl w:val="0"/>
          <w:numId w:val="26"/>
        </w:numPr>
        <w:pBdr>
          <w:top w:val="nil"/>
          <w:left w:val="nil"/>
          <w:bottom w:val="nil"/>
          <w:right w:val="nil"/>
          <w:between w:val="nil"/>
        </w:pBdr>
        <w:spacing w:after="20" w:line="276" w:lineRule="auto"/>
        <w:jc w:val="both"/>
        <w:rPr>
          <w:rFonts w:cs="Times New Roman"/>
          <w:sz w:val="24"/>
          <w:lang w:val="sk-SK"/>
        </w:rPr>
      </w:pPr>
      <w:r w:rsidRPr="00382663">
        <w:rPr>
          <w:rFonts w:cs="Times New Roman"/>
          <w:sz w:val="24"/>
          <w:lang w:val="sk-SK"/>
        </w:rPr>
        <w:t>Pre každú službu je vytvorená samostatná webová stránka, ktorá koncového používateľa informuje o postupe využitia služby, technických a formálnych náležitostiach, ktoré koncový používateľ potrebuje splniť k využitiu služby, termínoch a lehotách, informáciách podľa osobitného predpisu</w:t>
      </w:r>
      <w:r w:rsidRPr="00382663">
        <w:rPr>
          <w:rStyle w:val="Odkaznapoznmkupodiarou"/>
          <w:rFonts w:cs="Times New Roman"/>
          <w:sz w:val="24"/>
          <w:lang w:val="sk-SK"/>
        </w:rPr>
        <w:footnoteReference w:id="14"/>
      </w:r>
      <w:r w:rsidRPr="00382663">
        <w:rPr>
          <w:rFonts w:cs="Times New Roman"/>
          <w:sz w:val="24"/>
          <w:lang w:val="sk-SK"/>
        </w:rPr>
        <w:t>) a ďalších podstatných a potrebných informáciách, ktoré môže koncový používateľ potrebovať k bezproblémovému použitiu služby.</w:t>
      </w:r>
    </w:p>
    <w:p w14:paraId="151E122E" w14:textId="77777777" w:rsidR="00AF464F" w:rsidRPr="00382663" w:rsidRDefault="00AF464F" w:rsidP="00AF464F">
      <w:pPr>
        <w:pBdr>
          <w:top w:val="nil"/>
          <w:left w:val="nil"/>
          <w:bottom w:val="nil"/>
          <w:right w:val="nil"/>
          <w:between w:val="nil"/>
        </w:pBdr>
        <w:spacing w:after="20" w:line="276" w:lineRule="auto"/>
        <w:jc w:val="both"/>
        <w:rPr>
          <w:rFonts w:eastAsia="Times New Roman" w:cs="Times New Roman"/>
          <w:sz w:val="24"/>
          <w:lang w:val="sk-SK"/>
        </w:rPr>
      </w:pPr>
    </w:p>
    <w:p w14:paraId="3DAC1A9F" w14:textId="77777777" w:rsidR="00AF464F" w:rsidRPr="00382663" w:rsidRDefault="00AF464F" w:rsidP="00AF464F">
      <w:pPr>
        <w:pBdr>
          <w:top w:val="nil"/>
          <w:left w:val="nil"/>
          <w:bottom w:val="nil"/>
          <w:right w:val="nil"/>
          <w:between w:val="nil"/>
        </w:pBdr>
        <w:spacing w:after="20" w:line="276" w:lineRule="auto"/>
        <w:ind w:left="993"/>
        <w:jc w:val="both"/>
        <w:rPr>
          <w:rFonts w:eastAsia="Times New Roman" w:cs="Times New Roman"/>
          <w:sz w:val="24"/>
          <w:lang w:val="sk-SK"/>
        </w:rPr>
      </w:pPr>
    </w:p>
    <w:p w14:paraId="0E860A2D" w14:textId="77777777" w:rsidR="00AF464F" w:rsidRPr="00382663" w:rsidRDefault="00AF464F" w:rsidP="00AF464F">
      <w:pPr>
        <w:numPr>
          <w:ilvl w:val="0"/>
          <w:numId w:val="26"/>
        </w:numPr>
        <w:pBdr>
          <w:top w:val="nil"/>
          <w:left w:val="nil"/>
          <w:bottom w:val="nil"/>
          <w:right w:val="nil"/>
          <w:between w:val="nil"/>
        </w:pBdr>
        <w:spacing w:after="20" w:line="276" w:lineRule="auto"/>
        <w:ind w:left="993" w:hanging="426"/>
        <w:jc w:val="both"/>
        <w:rPr>
          <w:rFonts w:eastAsia="Times New Roman" w:cs="Times New Roman"/>
          <w:sz w:val="24"/>
          <w:lang w:val="sk-SK"/>
        </w:rPr>
      </w:pPr>
      <w:r w:rsidRPr="00382663">
        <w:rPr>
          <w:rFonts w:eastAsia="Times New Roman" w:cs="Times New Roman"/>
          <w:sz w:val="24"/>
          <w:lang w:val="sk-SK"/>
        </w:rPr>
        <w:t>Štruktúra formulárov elektronických služieb</w:t>
      </w:r>
    </w:p>
    <w:p w14:paraId="47410D9B" w14:textId="77777777" w:rsidR="00AF464F" w:rsidRPr="00382663" w:rsidRDefault="00AF464F" w:rsidP="00AF464F">
      <w:pPr>
        <w:pStyle w:val="Odsekzoznamu"/>
        <w:numPr>
          <w:ilvl w:val="1"/>
          <w:numId w:val="26"/>
        </w:numPr>
        <w:pBdr>
          <w:top w:val="nil"/>
          <w:left w:val="nil"/>
          <w:bottom w:val="nil"/>
          <w:right w:val="nil"/>
          <w:between w:val="nil"/>
        </w:pBdr>
        <w:spacing w:after="20" w:line="276" w:lineRule="auto"/>
        <w:jc w:val="both"/>
        <w:rPr>
          <w:rFonts w:cs="Times New Roman"/>
          <w:sz w:val="24"/>
          <w:szCs w:val="24"/>
        </w:rPr>
      </w:pPr>
      <w:r w:rsidRPr="00382663">
        <w:rPr>
          <w:rFonts w:eastAsia="Times New Roman" w:cs="Times New Roman"/>
          <w:sz w:val="24"/>
          <w:szCs w:val="24"/>
        </w:rPr>
        <w:t>Štruktúra, prezentačný vzhľad a funkčné správanie prvkov používateľského rozhrania elektronického formulára sa vytvára v súlade s dizajnovým manuálom. Prvkami používateľského rozhrania elektronického formulára sa pre účely tejto vyhlášky rozumejú: procesný krok, indikátor procesu, formulárový oddiel, dátové polia (menovite: textové pole, viacriadkové textové pole, prepínacie pole, zaškrtávacie pole, rozbaľovací zoznam a pole pre nahratie súboru), návod,  chybové hlásenie a potvrdzovacie tlačidlo.</w:t>
      </w:r>
    </w:p>
    <w:p w14:paraId="25B3C20F" w14:textId="77777777" w:rsidR="00AF464F" w:rsidRPr="00382663" w:rsidRDefault="00AF464F" w:rsidP="00AF464F">
      <w:pPr>
        <w:pStyle w:val="Odsekzoznamu"/>
        <w:numPr>
          <w:ilvl w:val="1"/>
          <w:numId w:val="26"/>
        </w:numPr>
        <w:pBdr>
          <w:top w:val="nil"/>
          <w:left w:val="nil"/>
          <w:bottom w:val="nil"/>
          <w:right w:val="nil"/>
          <w:between w:val="nil"/>
        </w:pBdr>
        <w:spacing w:after="20" w:line="276" w:lineRule="auto"/>
        <w:jc w:val="both"/>
        <w:rPr>
          <w:rFonts w:cs="Times New Roman"/>
          <w:sz w:val="24"/>
          <w:szCs w:val="24"/>
        </w:rPr>
      </w:pPr>
      <w:r w:rsidRPr="00382663">
        <w:rPr>
          <w:rFonts w:eastAsia="Times New Roman" w:cs="Times New Roman"/>
          <w:sz w:val="24"/>
          <w:szCs w:val="24"/>
        </w:rPr>
        <w:t>V prípade, že je dátové pole aktívne, je vizuálne odlíšené od jeho neaktívneho stavu.</w:t>
      </w:r>
    </w:p>
    <w:p w14:paraId="7C288F9D" w14:textId="77777777" w:rsidR="00AF464F" w:rsidRPr="00382663" w:rsidRDefault="00AF464F" w:rsidP="00AF464F">
      <w:pPr>
        <w:pBdr>
          <w:top w:val="nil"/>
          <w:left w:val="nil"/>
          <w:bottom w:val="nil"/>
          <w:right w:val="nil"/>
          <w:between w:val="nil"/>
        </w:pBdr>
        <w:spacing w:after="20" w:line="276" w:lineRule="auto"/>
        <w:ind w:left="1440"/>
        <w:jc w:val="both"/>
        <w:rPr>
          <w:rFonts w:cs="Times New Roman"/>
          <w:sz w:val="24"/>
          <w:lang w:val="sk-SK"/>
        </w:rPr>
      </w:pPr>
    </w:p>
    <w:p w14:paraId="3B1A75E4" w14:textId="77777777" w:rsidR="00AF464F" w:rsidRPr="00382663" w:rsidRDefault="00AF464F" w:rsidP="00AF464F">
      <w:pPr>
        <w:numPr>
          <w:ilvl w:val="0"/>
          <w:numId w:val="26"/>
        </w:numPr>
        <w:pBdr>
          <w:top w:val="nil"/>
          <w:left w:val="nil"/>
          <w:bottom w:val="nil"/>
          <w:right w:val="nil"/>
          <w:between w:val="nil"/>
        </w:pBdr>
        <w:spacing w:after="20" w:line="276" w:lineRule="auto"/>
        <w:ind w:left="1134" w:hanging="567"/>
        <w:jc w:val="both"/>
        <w:rPr>
          <w:rFonts w:cs="Times New Roman"/>
          <w:sz w:val="24"/>
          <w:lang w:val="sk-SK"/>
        </w:rPr>
      </w:pPr>
      <w:r w:rsidRPr="00382663">
        <w:rPr>
          <w:rFonts w:eastAsia="Times New Roman" w:cs="Times New Roman"/>
          <w:sz w:val="24"/>
          <w:lang w:val="sk-SK"/>
        </w:rPr>
        <w:t>Štruktúra a náležitosti sumárneho procesného kroku</w:t>
      </w:r>
      <w:r w:rsidRPr="00382663">
        <w:rPr>
          <w:rStyle w:val="Odkaznapoznmkupodiarou"/>
          <w:rFonts w:cs="Times New Roman"/>
          <w:sz w:val="24"/>
          <w:lang w:val="sk-SK"/>
        </w:rPr>
        <w:footnoteReference w:id="15"/>
      </w:r>
      <w:r w:rsidRPr="00382663">
        <w:rPr>
          <w:rFonts w:eastAsia="Times New Roman" w:cs="Times New Roman"/>
          <w:sz w:val="24"/>
          <w:lang w:val="sk-SK"/>
        </w:rPr>
        <w:t>)</w:t>
      </w:r>
    </w:p>
    <w:p w14:paraId="01298F69" w14:textId="77777777" w:rsidR="00AF464F" w:rsidRPr="00382663" w:rsidRDefault="00AF464F" w:rsidP="00AF464F">
      <w:pPr>
        <w:numPr>
          <w:ilvl w:val="1"/>
          <w:numId w:val="26"/>
        </w:numPr>
        <w:spacing w:after="20" w:line="276" w:lineRule="auto"/>
        <w:jc w:val="both"/>
        <w:rPr>
          <w:rFonts w:eastAsiaTheme="minorEastAsia" w:cs="Times New Roman"/>
          <w:sz w:val="24"/>
          <w:lang w:val="sk-SK"/>
        </w:rPr>
      </w:pPr>
      <w:r w:rsidRPr="00382663">
        <w:rPr>
          <w:rFonts w:eastAsia="Times New Roman" w:cs="Times New Roman"/>
          <w:sz w:val="24"/>
          <w:lang w:val="sk-SK"/>
        </w:rPr>
        <w:t>Umožňuje kontrolu a potvrdenie správnosti údajov.</w:t>
      </w:r>
    </w:p>
    <w:p w14:paraId="326F71FB" w14:textId="77777777" w:rsidR="00AF464F" w:rsidRPr="00382663" w:rsidRDefault="00AF464F" w:rsidP="00AF464F">
      <w:pPr>
        <w:numPr>
          <w:ilvl w:val="1"/>
          <w:numId w:val="26"/>
        </w:numPr>
        <w:spacing w:after="20" w:line="276" w:lineRule="auto"/>
        <w:jc w:val="both"/>
        <w:rPr>
          <w:rFonts w:eastAsia="Times New Roman" w:cs="Times New Roman"/>
          <w:sz w:val="24"/>
          <w:lang w:val="sk-SK"/>
        </w:rPr>
      </w:pPr>
      <w:r w:rsidRPr="00382663">
        <w:rPr>
          <w:rFonts w:eastAsia="Times New Roman" w:cs="Times New Roman"/>
          <w:sz w:val="24"/>
          <w:lang w:val="sk-SK"/>
        </w:rPr>
        <w:t>Štruktúra, prezentačný vzhľad a funkčné správanie sumárneho procesného kroku sa vytvára v súlade s dizajnovým manuálom a osobitným predpisom</w:t>
      </w:r>
      <w:r w:rsidRPr="00382663">
        <w:rPr>
          <w:rStyle w:val="Odkaznapoznmkupodiarou"/>
          <w:rFonts w:eastAsia="Times New Roman" w:cs="Times New Roman"/>
          <w:sz w:val="24"/>
          <w:lang w:val="sk-SK"/>
        </w:rPr>
        <w:footnoteReference w:id="16"/>
      </w:r>
      <w:r w:rsidRPr="00382663">
        <w:rPr>
          <w:rFonts w:eastAsia="Times New Roman" w:cs="Times New Roman"/>
          <w:sz w:val="24"/>
          <w:lang w:val="sk-SK"/>
        </w:rPr>
        <w:t>.</w:t>
      </w:r>
    </w:p>
    <w:p w14:paraId="787484EB" w14:textId="77777777" w:rsidR="00AF464F" w:rsidRPr="00382663" w:rsidRDefault="00AF464F" w:rsidP="00AF464F">
      <w:pPr>
        <w:numPr>
          <w:ilvl w:val="1"/>
          <w:numId w:val="26"/>
        </w:numPr>
        <w:spacing w:after="20" w:line="276" w:lineRule="auto"/>
        <w:jc w:val="both"/>
        <w:rPr>
          <w:rFonts w:eastAsia="Times New Roman" w:cs="Times New Roman"/>
          <w:sz w:val="24"/>
          <w:lang w:val="sk-SK"/>
        </w:rPr>
      </w:pPr>
      <w:r w:rsidRPr="00382663">
        <w:rPr>
          <w:rFonts w:eastAsia="Times New Roman" w:cs="Times New Roman"/>
          <w:sz w:val="24"/>
          <w:lang w:val="sk-SK"/>
        </w:rPr>
        <w:t>Stránka koncového používateľa informuje o nutnosti potvrdiť správnosť zadaných údajov.</w:t>
      </w:r>
    </w:p>
    <w:p w14:paraId="291C35CE" w14:textId="77777777" w:rsidR="00AF464F" w:rsidRPr="00382663" w:rsidRDefault="00AF464F" w:rsidP="00AF464F">
      <w:pPr>
        <w:numPr>
          <w:ilvl w:val="1"/>
          <w:numId w:val="26"/>
        </w:numPr>
        <w:spacing w:after="20" w:line="276" w:lineRule="auto"/>
        <w:jc w:val="both"/>
        <w:rPr>
          <w:rFonts w:cs="Times New Roman"/>
          <w:sz w:val="24"/>
          <w:lang w:val="sk-SK"/>
        </w:rPr>
      </w:pPr>
      <w:r w:rsidRPr="00382663">
        <w:rPr>
          <w:rFonts w:eastAsia="Times New Roman" w:cs="Times New Roman"/>
          <w:sz w:val="24"/>
          <w:lang w:val="sk-SK"/>
        </w:rPr>
        <w:t>Sumárny procesný krok obsahuje sumár všetkých dát v dátových poliach, ktoré koncový používateľ v procese vyplnil, rozdelených podľa procesných krokov.</w:t>
      </w:r>
    </w:p>
    <w:p w14:paraId="3A48D676"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Koncový používateľ je v sumárnom procesnom kroku informovaný o prípadnom poplatku, ktorý bude platiť spolu s vysvetlením, ako bola určená výška poplatku za službu.</w:t>
      </w:r>
    </w:p>
    <w:p w14:paraId="1758304E"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Sumárny procesný krok obsahuje potvrdzovacie tlačidlo, ktoré informuje koncového používateľa o potvrdení a o tom, čo sa bude diať v ďalšom kroku.</w:t>
      </w:r>
    </w:p>
    <w:p w14:paraId="2D41E618"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 xml:space="preserve">V sumárnom procesnom kroku každý procesný krok poskytne odkaz “Zmeniť”, aby sa koncový používateľ mohol vrátiť a doplniť alebo zmeniť zadané údaje. </w:t>
      </w:r>
    </w:p>
    <w:p w14:paraId="542504AE"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lastRenderedPageBreak/>
        <w:t>Keď koncový používateľ dokončí úpravu procesného kroku, tlačidlo “Pokračovať” ho vráti na sumárny procesný krok. Koncový používateľ by nemal znovu prechádzať celým procesom zadávania údajov.</w:t>
      </w:r>
    </w:p>
    <w:p w14:paraId="2B315882"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Ak koncový používateľ počas úpravy zmení zadané údaje a k novým údajom sa budú viazať ďalšie doplňujúce dátové polia, údaje do týchto doplňujúcich dátových polí má koncový používateľ možnosť zadať pred návratom na sumárny procesný krok.</w:t>
      </w:r>
    </w:p>
    <w:p w14:paraId="1F1D5024" w14:textId="77777777" w:rsidR="00AF464F" w:rsidRPr="00382663" w:rsidRDefault="00AF464F" w:rsidP="00AF464F">
      <w:pPr>
        <w:pBdr>
          <w:top w:val="nil"/>
          <w:left w:val="nil"/>
          <w:bottom w:val="nil"/>
          <w:right w:val="nil"/>
          <w:between w:val="nil"/>
        </w:pBdr>
        <w:spacing w:after="20" w:line="276" w:lineRule="auto"/>
        <w:jc w:val="both"/>
        <w:rPr>
          <w:rFonts w:eastAsia="Times New Roman" w:cs="Times New Roman"/>
          <w:sz w:val="24"/>
          <w:lang w:val="sk-SK"/>
        </w:rPr>
      </w:pPr>
    </w:p>
    <w:p w14:paraId="4298318C" w14:textId="77777777" w:rsidR="00AF464F" w:rsidRPr="00382663" w:rsidRDefault="00AF464F" w:rsidP="00AF464F">
      <w:pPr>
        <w:numPr>
          <w:ilvl w:val="0"/>
          <w:numId w:val="26"/>
        </w:numPr>
        <w:pBdr>
          <w:top w:val="nil"/>
          <w:left w:val="nil"/>
          <w:bottom w:val="nil"/>
          <w:right w:val="nil"/>
          <w:between w:val="nil"/>
        </w:pBdr>
        <w:spacing w:after="20" w:line="276" w:lineRule="auto"/>
        <w:ind w:left="1134" w:hanging="567"/>
        <w:jc w:val="both"/>
        <w:rPr>
          <w:rFonts w:cs="Times New Roman"/>
          <w:sz w:val="24"/>
          <w:lang w:val="sk-SK"/>
        </w:rPr>
      </w:pPr>
      <w:r w:rsidRPr="00382663">
        <w:rPr>
          <w:rFonts w:eastAsia="Times New Roman" w:cs="Times New Roman"/>
          <w:sz w:val="24"/>
          <w:lang w:val="sk-SK"/>
        </w:rPr>
        <w:t>Odoslanie údajov vyplnených podľa elektronického formulára</w:t>
      </w:r>
    </w:p>
    <w:p w14:paraId="63B191BD"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eastAsiaTheme="minorEastAsia" w:cs="Times New Roman"/>
          <w:sz w:val="24"/>
          <w:lang w:val="sk-SK"/>
        </w:rPr>
      </w:pPr>
      <w:r w:rsidRPr="00382663">
        <w:rPr>
          <w:rFonts w:eastAsia="Times New Roman" w:cs="Times New Roman"/>
          <w:sz w:val="24"/>
          <w:lang w:val="sk-SK"/>
        </w:rPr>
        <w:t>Po odoslaní údajov vyplnených podľa elektronického formulára sa zobrazí stránka s potvrdením dokončenia procesu, ktorá obsahuje:</w:t>
      </w:r>
    </w:p>
    <w:p w14:paraId="2E30DD3F"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referenčné číslo žiadosti (ak existuje),</w:t>
      </w:r>
    </w:p>
    <w:p w14:paraId="23A48EB5"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popis nasledujúcich krokov,</w:t>
      </w:r>
    </w:p>
    <w:p w14:paraId="7B0380E7"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kontaktné údaje na poskytovateľa elektronického formulára</w:t>
      </w:r>
      <w:r w:rsidRPr="00382663">
        <w:rPr>
          <w:rFonts w:eastAsia="Times New Roman" w:cs="Times New Roman"/>
          <w:sz w:val="24"/>
          <w:vertAlign w:val="superscript"/>
          <w:lang w:val="sk-SK"/>
        </w:rPr>
        <w:footnoteReference w:id="17"/>
      </w:r>
      <w:r w:rsidRPr="00382663">
        <w:rPr>
          <w:rFonts w:eastAsia="Times New Roman" w:cs="Times New Roman"/>
          <w:sz w:val="24"/>
          <w:lang w:val="sk-SK"/>
        </w:rPr>
        <w:t>) alebo iné relevantné kontaktné údaje,</w:t>
      </w:r>
    </w:p>
    <w:p w14:paraId="5075253D" w14:textId="77777777" w:rsidR="00AF464F" w:rsidRPr="00382663" w:rsidRDefault="00AF464F" w:rsidP="00AF464F">
      <w:pPr>
        <w:numPr>
          <w:ilvl w:val="2"/>
          <w:numId w:val="26"/>
        </w:numPr>
        <w:pBdr>
          <w:top w:val="nil"/>
          <w:left w:val="nil"/>
          <w:bottom w:val="nil"/>
          <w:right w:val="nil"/>
          <w:between w:val="nil"/>
        </w:pBdr>
        <w:spacing w:after="20" w:line="276" w:lineRule="auto"/>
        <w:jc w:val="both"/>
        <w:rPr>
          <w:rFonts w:cs="Times New Roman"/>
          <w:sz w:val="24"/>
          <w:lang w:val="sk-SK"/>
        </w:rPr>
      </w:pPr>
      <w:r w:rsidRPr="00382663">
        <w:rPr>
          <w:rFonts w:eastAsia="Times New Roman" w:cs="Times New Roman"/>
          <w:sz w:val="24"/>
          <w:lang w:val="sk-SK"/>
        </w:rPr>
        <w:t>odkazy na informácie alebo elektronické služby, ktoré bude koncový používateľ pravdepodobne potrebovať v ďalších krokoch,</w:t>
      </w:r>
    </w:p>
    <w:p w14:paraId="392270CC" w14:textId="77777777" w:rsidR="00AF464F" w:rsidRPr="00382663" w:rsidRDefault="00AF464F" w:rsidP="00AF464F">
      <w:pPr>
        <w:numPr>
          <w:ilvl w:val="2"/>
          <w:numId w:val="26"/>
        </w:numPr>
        <w:spacing w:after="20" w:line="276" w:lineRule="auto"/>
        <w:jc w:val="both"/>
        <w:rPr>
          <w:rFonts w:eastAsiaTheme="minorEastAsia" w:cs="Times New Roman"/>
          <w:sz w:val="24"/>
          <w:lang w:val="sk-SK"/>
        </w:rPr>
      </w:pPr>
      <w:r w:rsidRPr="00382663">
        <w:rPr>
          <w:rFonts w:eastAsia="Times New Roman" w:cs="Times New Roman"/>
          <w:sz w:val="24"/>
          <w:lang w:val="sk-SK"/>
        </w:rPr>
        <w:t xml:space="preserve">možnosť ohodnotiť použitie elektronickej služby spôsobom podľa  § 12.  </w:t>
      </w:r>
    </w:p>
    <w:p w14:paraId="794E2191" w14:textId="77777777" w:rsidR="00AF464F" w:rsidRPr="00382663" w:rsidRDefault="00AF464F" w:rsidP="00AF464F">
      <w:pPr>
        <w:numPr>
          <w:ilvl w:val="1"/>
          <w:numId w:val="26"/>
        </w:numPr>
        <w:pBdr>
          <w:top w:val="nil"/>
          <w:left w:val="nil"/>
          <w:bottom w:val="nil"/>
          <w:right w:val="nil"/>
          <w:between w:val="nil"/>
        </w:pBdr>
        <w:spacing w:after="20" w:line="276" w:lineRule="auto"/>
        <w:jc w:val="both"/>
        <w:rPr>
          <w:rFonts w:eastAsia="Times New Roman" w:cs="Times New Roman"/>
          <w:sz w:val="24"/>
          <w:lang w:val="sk-SK"/>
        </w:rPr>
      </w:pPr>
      <w:r w:rsidRPr="00382663">
        <w:rPr>
          <w:rFonts w:eastAsia="Times New Roman" w:cs="Times New Roman"/>
          <w:sz w:val="24"/>
          <w:lang w:val="sk-SK"/>
        </w:rPr>
        <w:t>Koncový používateľ má mať možnosť vrátiť sa k potvrdeniu o dokončení procesu či už pomocou odkazu v záložke alebo iným spôsobom, napríklad poskytnutím odkazu na sledovanie žiadosti.</w:t>
      </w:r>
    </w:p>
    <w:p w14:paraId="456AA140" w14:textId="77777777" w:rsidR="00AF464F" w:rsidRPr="00382663" w:rsidRDefault="00AF464F" w:rsidP="00AF464F">
      <w:pPr>
        <w:pBdr>
          <w:top w:val="nil"/>
          <w:left w:val="nil"/>
          <w:bottom w:val="nil"/>
          <w:right w:val="nil"/>
          <w:between w:val="nil"/>
        </w:pBdr>
        <w:spacing w:after="20" w:line="276" w:lineRule="auto"/>
        <w:ind w:left="1440"/>
        <w:jc w:val="both"/>
        <w:rPr>
          <w:rFonts w:eastAsia="Times New Roman" w:cs="Times New Roman"/>
          <w:sz w:val="24"/>
          <w:lang w:val="sk-SK"/>
        </w:rPr>
      </w:pPr>
    </w:p>
    <w:p w14:paraId="26B8EB8B" w14:textId="77777777" w:rsidR="00AF464F" w:rsidRPr="00382663" w:rsidRDefault="00AF464F" w:rsidP="00AF464F">
      <w:pPr>
        <w:numPr>
          <w:ilvl w:val="0"/>
          <w:numId w:val="26"/>
        </w:numPr>
        <w:pBdr>
          <w:top w:val="nil"/>
          <w:left w:val="nil"/>
          <w:bottom w:val="nil"/>
          <w:right w:val="nil"/>
          <w:between w:val="nil"/>
        </w:pBdr>
        <w:spacing w:after="20" w:line="276" w:lineRule="auto"/>
        <w:ind w:left="1134" w:hanging="567"/>
        <w:jc w:val="both"/>
        <w:rPr>
          <w:rFonts w:eastAsia="Times New Roman" w:cs="Times New Roman"/>
          <w:sz w:val="24"/>
          <w:lang w:val="sk-SK"/>
        </w:rPr>
      </w:pPr>
      <w:r w:rsidRPr="00382663">
        <w:rPr>
          <w:rFonts w:eastAsia="Times New Roman" w:cs="Times New Roman"/>
          <w:sz w:val="24"/>
          <w:lang w:val="sk-SK"/>
        </w:rPr>
        <w:t>Pri aplikovaní spôsobov a postupov podľa tejto prílohy majú byť zároveň splnené všetky štandardy podľa osobitného predpisu.</w:t>
      </w:r>
      <w:r w:rsidRPr="00382663">
        <w:rPr>
          <w:rFonts w:eastAsia="Times New Roman" w:cs="Times New Roman"/>
          <w:sz w:val="24"/>
          <w:vertAlign w:val="superscript"/>
          <w:lang w:val="sk-SK"/>
        </w:rPr>
        <w:t>13</w:t>
      </w:r>
      <w:r w:rsidRPr="00382663">
        <w:rPr>
          <w:rFonts w:eastAsia="Times New Roman" w:cs="Times New Roman"/>
          <w:sz w:val="24"/>
          <w:lang w:val="sk-SK"/>
        </w:rPr>
        <w:t>)</w:t>
      </w:r>
    </w:p>
    <w:p w14:paraId="64128C25" w14:textId="5BBDE035" w:rsidR="00187220" w:rsidRPr="00382663" w:rsidRDefault="00187220" w:rsidP="00E46896">
      <w:pPr>
        <w:spacing w:after="20" w:line="276" w:lineRule="auto"/>
        <w:jc w:val="both"/>
        <w:rPr>
          <w:rFonts w:cs="Times New Roman"/>
          <w:sz w:val="24"/>
        </w:rPr>
      </w:pPr>
    </w:p>
    <w:sectPr w:rsidR="00187220" w:rsidRPr="00382663" w:rsidSect="00AC1260">
      <w:headerReference w:type="default" r:id="rId11"/>
      <w:footerReference w:type="default" r:id="rId12"/>
      <w:pgSz w:w="11900" w:h="16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6BF73E4" w16cid:durableId="5AF00DD1"/>
  <w16cid:commentId w16cid:paraId="1B49C848" w16cid:durableId="3580AE7C"/>
  <w16cid:commentId w16cid:paraId="715A04D0" w16cid:durableId="070454C5"/>
  <w16cid:commentId w16cid:paraId="0CD8F991" w16cid:durableId="2FB7C74A"/>
  <w16cid:commentId w16cid:paraId="71E5B26F" w16cid:durableId="1BA415CA"/>
  <w16cid:commentId w16cid:paraId="2FA6DB8D" w16cid:durableId="7951FD33"/>
  <w16cid:commentId w16cid:paraId="7F61B88B" w16cid:durableId="4DC4F21C"/>
  <w16cid:commentId w16cid:paraId="7F61962D" w16cid:durableId="07C73829"/>
  <w16cid:commentId w16cid:paraId="6CFECA7E" w16cid:durableId="74F85A23"/>
  <w16cid:commentId w16cid:paraId="05AB30DF" w16cid:durableId="00687D67"/>
  <w16cid:commentId w16cid:paraId="2E6A15BA" w16cid:durableId="342241DB"/>
  <w16cid:commentId w16cid:paraId="62669905" w16cid:durableId="41EB6DA8"/>
  <w16cid:commentId w16cid:paraId="3D4CC976" w16cid:durableId="6A2DB536"/>
  <w16cid:commentId w16cid:paraId="3DE65BEB" w16cid:durableId="452425A3"/>
  <w16cid:commentId w16cid:paraId="7258A1E2" w16cid:durableId="59D4A62E"/>
  <w16cid:commentId w16cid:paraId="221A9C4A" w16cid:durableId="2183A1B2"/>
  <w16cid:commentId w16cid:paraId="7FA37146" w16cid:durableId="4EDA9722"/>
  <w16cid:commentId w16cid:paraId="403B20E1" w16cid:durableId="0330E0F0"/>
  <w16cid:commentId w16cid:paraId="5D1AA68D" w16cid:durableId="300BFBFC"/>
  <w16cid:commentId w16cid:paraId="596ED393" w16cid:durableId="334A6C08"/>
  <w16cid:commentId w16cid:paraId="454C6035" w16cid:durableId="0E93C56C"/>
  <w16cid:commentId w16cid:paraId="61919339" w16cid:durableId="1C6932CD"/>
  <w16cid:commentId w16cid:paraId="3A481251" w16cid:durableId="66347377"/>
  <w16cid:commentId w16cid:paraId="059A854C" w16cid:durableId="017A77BD"/>
  <w16cid:commentId w16cid:paraId="4BF32421" w16cid:durableId="6C5CAF7C"/>
  <w16cid:commentId w16cid:paraId="4487179D" w16cid:durableId="4F3F1B8D"/>
  <w16cid:commentId w16cid:paraId="2661D188" w16cid:durableId="75DEA3BB"/>
  <w16cid:commentId w16cid:paraId="7B52FEAB" w16cid:durableId="5DF1650B"/>
  <w16cid:commentId w16cid:paraId="3099121D" w16cid:durableId="4225DB06"/>
  <w16cid:commentId w16cid:paraId="31EBB412" w16cid:durableId="516449AA"/>
  <w16cid:commentId w16cid:paraId="40E435BD" w16cid:durableId="1F308F99"/>
  <w16cid:commentId w16cid:paraId="07C1E438" w16cid:durableId="16C9D317"/>
  <w16cid:commentId w16cid:paraId="04B7752E" w16cid:durableId="096F6F2F"/>
  <w16cid:commentId w16cid:paraId="056EB74B" w16cid:durableId="203D8E9C"/>
  <w16cid:commentId w16cid:paraId="1993EB9B" w16cid:durableId="27C5AC22"/>
  <w16cid:commentId w16cid:paraId="4D99C486" w16cid:durableId="3A1FD3EA"/>
  <w16cid:commentId w16cid:paraId="2E156BC5" w16cid:durableId="6119C673"/>
  <w16cid:commentId w16cid:paraId="7B22C98A" w16cid:durableId="72D95614"/>
  <w16cid:commentId w16cid:paraId="54F878D0" w16cid:durableId="248AA124"/>
  <w16cid:commentId w16cid:paraId="0CD7FBD2" w16cid:durableId="34A9B890"/>
  <w16cid:commentId w16cid:paraId="33916810" w16cid:durableId="0D3C1232"/>
  <w16cid:commentId w16cid:paraId="78C11D5B" w16cid:durableId="474C94D4"/>
  <w16cid:commentId w16cid:paraId="61E2C2DF" w16cid:durableId="5EA1580F"/>
  <w16cid:commentId w16cid:paraId="1FC03048" w16cid:durableId="2DAA3679"/>
  <w16cid:commentId w16cid:paraId="7F34F588" w16cid:durableId="55C073A3"/>
  <w16cid:commentId w16cid:paraId="63E2D52C" w16cid:durableId="35652438"/>
  <w16cid:commentId w16cid:paraId="07A157B6" w16cid:durableId="7C383DC6"/>
  <w16cid:commentId w16cid:paraId="0DC17F75" w16cid:durableId="2F8F1E7D"/>
  <w16cid:commentId w16cid:paraId="76D771FB" w16cid:durableId="0730AB2F"/>
  <w16cid:commentId w16cid:paraId="34F08476" w16cid:durableId="5276E4DC"/>
  <w16cid:commentId w16cid:paraId="1C815481" w16cid:durableId="635FEC42"/>
  <w16cid:commentId w16cid:paraId="42CBB120" w16cid:durableId="01FFFDD9"/>
  <w16cid:commentId w16cid:paraId="691D4D89" w16cid:durableId="1C66BA9A"/>
  <w16cid:commentId w16cid:paraId="6D376BD3" w16cid:durableId="718D6275"/>
  <w16cid:commentId w16cid:paraId="61C9A73E" w16cid:durableId="24A221A8"/>
  <w16cid:commentId w16cid:paraId="75E5084B" w16cid:durableId="56099A1A"/>
  <w16cid:commentId w16cid:paraId="4769AAD4" w16cid:durableId="49806AD3"/>
  <w16cid:commentId w16cid:paraId="7DC9B011" w16cid:durableId="0691449A"/>
  <w16cid:commentId w16cid:paraId="3D746EAB" w16cid:durableId="6A8ADA89"/>
  <w16cid:commentId w16cid:paraId="4205C4D4" w16cid:durableId="653A20AF"/>
  <w16cid:commentId w16cid:paraId="16947161" w16cid:durableId="6FE71E15"/>
  <w16cid:commentId w16cid:paraId="6E56DE7F" w16cid:durableId="1891B869"/>
  <w16cid:commentId w16cid:paraId="14AFFEF1" w16cid:durableId="60689A77"/>
  <w16cid:commentId w16cid:paraId="1F4F96F0" w16cid:durableId="5EA7E9D0"/>
  <w16cid:commentId w16cid:paraId="7AC46D18" w16cid:durableId="612B761E"/>
  <w16cid:commentId w16cid:paraId="61A07A32" w16cid:durableId="3A6B9220"/>
  <w16cid:commentId w16cid:paraId="390C809F" w16cid:durableId="3CFBE1D9"/>
  <w16cid:commentId w16cid:paraId="78A2DBAB" w16cid:durableId="4C3CF883"/>
  <w16cid:commentId w16cid:paraId="26AC71C7" w16cid:durableId="278E4719"/>
  <w16cid:commentId w16cid:paraId="1502EC99" w16cid:durableId="314B800C"/>
  <w16cid:commentId w16cid:paraId="438D66F3" w16cid:durableId="20C70819"/>
  <w16cid:commentId w16cid:paraId="40E7DE63" w16cid:durableId="58D175D5"/>
  <w16cid:commentId w16cid:paraId="367A4FC0" w16cid:durableId="550428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C9637" w14:textId="77777777" w:rsidR="00042399" w:rsidRDefault="00042399" w:rsidP="00912B73">
      <w:r>
        <w:separator/>
      </w:r>
    </w:p>
  </w:endnote>
  <w:endnote w:type="continuationSeparator" w:id="0">
    <w:p w14:paraId="50502D1E" w14:textId="77777777" w:rsidR="00042399" w:rsidRDefault="00042399" w:rsidP="00912B73">
      <w:r>
        <w:continuationSeparator/>
      </w:r>
    </w:p>
  </w:endnote>
  <w:endnote w:type="continuationNotice" w:id="1">
    <w:p w14:paraId="576D48ED" w14:textId="77777777" w:rsidR="00042399" w:rsidRDefault="00042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4B3554" w14:paraId="009F734F" w14:textId="77777777" w:rsidTr="30600364">
      <w:tc>
        <w:tcPr>
          <w:tcW w:w="3007" w:type="dxa"/>
        </w:tcPr>
        <w:p w14:paraId="15A310C1" w14:textId="77777777" w:rsidR="004B3554" w:rsidRDefault="004B3554" w:rsidP="30600364">
          <w:pPr>
            <w:pStyle w:val="Hlavika"/>
            <w:ind w:left="-115"/>
          </w:pPr>
        </w:p>
      </w:tc>
      <w:tc>
        <w:tcPr>
          <w:tcW w:w="3007" w:type="dxa"/>
        </w:tcPr>
        <w:p w14:paraId="2BC68B17" w14:textId="77777777" w:rsidR="004B3554" w:rsidRDefault="004B3554" w:rsidP="30600364">
          <w:pPr>
            <w:pStyle w:val="Hlavika"/>
            <w:jc w:val="center"/>
          </w:pPr>
        </w:p>
      </w:tc>
      <w:tc>
        <w:tcPr>
          <w:tcW w:w="3007" w:type="dxa"/>
        </w:tcPr>
        <w:p w14:paraId="7AD2B610" w14:textId="77777777" w:rsidR="004B3554" w:rsidRDefault="004B3554" w:rsidP="30600364">
          <w:pPr>
            <w:pStyle w:val="Hlavika"/>
            <w:ind w:right="-115"/>
            <w:jc w:val="right"/>
          </w:pPr>
        </w:p>
      </w:tc>
    </w:tr>
  </w:tbl>
  <w:p w14:paraId="00175BF8" w14:textId="77777777" w:rsidR="004B3554" w:rsidRDefault="004B3554" w:rsidP="3060036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4B3554" w14:paraId="4551369B" w14:textId="77777777" w:rsidTr="30600364">
      <w:tc>
        <w:tcPr>
          <w:tcW w:w="3007" w:type="dxa"/>
        </w:tcPr>
        <w:p w14:paraId="7BF014A2" w14:textId="77777777" w:rsidR="004B3554" w:rsidRDefault="004B3554" w:rsidP="30600364">
          <w:pPr>
            <w:pStyle w:val="Hlavika"/>
            <w:ind w:left="-115"/>
          </w:pPr>
        </w:p>
      </w:tc>
      <w:tc>
        <w:tcPr>
          <w:tcW w:w="3007" w:type="dxa"/>
        </w:tcPr>
        <w:p w14:paraId="44547C11" w14:textId="77777777" w:rsidR="004B3554" w:rsidRDefault="004B3554" w:rsidP="30600364">
          <w:pPr>
            <w:pStyle w:val="Hlavika"/>
            <w:jc w:val="center"/>
          </w:pPr>
        </w:p>
      </w:tc>
      <w:tc>
        <w:tcPr>
          <w:tcW w:w="3007" w:type="dxa"/>
        </w:tcPr>
        <w:p w14:paraId="782883B2" w14:textId="77777777" w:rsidR="004B3554" w:rsidRDefault="004B3554" w:rsidP="30600364">
          <w:pPr>
            <w:pStyle w:val="Hlavika"/>
            <w:ind w:right="-115"/>
            <w:jc w:val="right"/>
          </w:pPr>
        </w:p>
      </w:tc>
    </w:tr>
  </w:tbl>
  <w:p w14:paraId="57A8A45C" w14:textId="77777777" w:rsidR="004B3554" w:rsidRDefault="004B3554" w:rsidP="306003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959A4" w14:textId="77777777" w:rsidR="00042399" w:rsidRDefault="00042399" w:rsidP="00912B73">
      <w:r>
        <w:separator/>
      </w:r>
    </w:p>
  </w:footnote>
  <w:footnote w:type="continuationSeparator" w:id="0">
    <w:p w14:paraId="1BFFD52D" w14:textId="77777777" w:rsidR="00042399" w:rsidRDefault="00042399" w:rsidP="00912B73">
      <w:r>
        <w:continuationSeparator/>
      </w:r>
    </w:p>
  </w:footnote>
  <w:footnote w:type="continuationNotice" w:id="1">
    <w:p w14:paraId="1D27230C" w14:textId="77777777" w:rsidR="00042399" w:rsidRDefault="00042399"/>
  </w:footnote>
  <w:footnote w:id="2">
    <w:p w14:paraId="161EC11C" w14:textId="717A3F4C" w:rsidR="004B3554" w:rsidRPr="0091465A" w:rsidRDefault="004B3554" w:rsidP="0091465A">
      <w:pPr>
        <w:pStyle w:val="Textpoznmkypodiarou"/>
        <w:rPr>
          <w:lang w:val="sk-SK"/>
        </w:rPr>
      </w:pPr>
      <w:r w:rsidRPr="0091465A">
        <w:rPr>
          <w:rStyle w:val="Odkaznapoznmkupodiarou"/>
          <w:vertAlign w:val="baseline"/>
          <w:lang w:val="sk-SK"/>
        </w:rPr>
        <w:footnoteRef/>
      </w:r>
      <w:r>
        <w:rPr>
          <w:lang w:val="sk-SK"/>
        </w:rPr>
        <w:t>)</w:t>
      </w:r>
      <w:r w:rsidRPr="0091465A">
        <w:rPr>
          <w:lang w:val="sk-SK"/>
        </w:rPr>
        <w:t xml:space="preserve"> § 3</w:t>
      </w:r>
      <w:r>
        <w:rPr>
          <w:lang w:val="sk-SK"/>
        </w:rPr>
        <w:t>1</w:t>
      </w:r>
      <w:r w:rsidRPr="0091465A">
        <w:rPr>
          <w:lang w:val="sk-SK"/>
        </w:rPr>
        <w:t xml:space="preserve"> písm. </w:t>
      </w:r>
      <w:r>
        <w:rPr>
          <w:lang w:val="sk-SK"/>
        </w:rPr>
        <w:t>j</w:t>
      </w:r>
      <w:r w:rsidRPr="0091465A">
        <w:rPr>
          <w:lang w:val="sk-SK"/>
        </w:rPr>
        <w:t>) zákona</w:t>
      </w:r>
      <w:r>
        <w:rPr>
          <w:lang w:val="sk-SK"/>
        </w:rPr>
        <w:t xml:space="preserve"> č. 95/2019 Z. z. o </w:t>
      </w:r>
      <w:r w:rsidRPr="63080210">
        <w:rPr>
          <w:rFonts w:cs="Times New Roman"/>
          <w:szCs w:val="22"/>
          <w:lang w:val="sk-SK"/>
        </w:rPr>
        <w:t xml:space="preserve">informačných </w:t>
      </w:r>
      <w:r>
        <w:rPr>
          <w:rFonts w:cs="Times New Roman"/>
          <w:szCs w:val="22"/>
          <w:lang w:val="sk-SK"/>
        </w:rPr>
        <w:t xml:space="preserve">  </w:t>
      </w:r>
      <w:r w:rsidRPr="63080210">
        <w:rPr>
          <w:rFonts w:cs="Times New Roman"/>
          <w:szCs w:val="22"/>
          <w:lang w:val="sk-SK"/>
        </w:rPr>
        <w:t>technológiách vo verejnej správe a o zmene a doplnení niektorých zákonov</w:t>
      </w:r>
      <w:r>
        <w:rPr>
          <w:rFonts w:cs="Times New Roman"/>
          <w:szCs w:val="22"/>
          <w:lang w:val="sk-SK"/>
        </w:rPr>
        <w:t xml:space="preserve"> v znení neskorších predpisov</w:t>
      </w:r>
      <w:r w:rsidRPr="0091465A">
        <w:rPr>
          <w:lang w:val="sk-SK"/>
        </w:rPr>
        <w:t>.</w:t>
      </w:r>
    </w:p>
  </w:footnote>
  <w:footnote w:id="3">
    <w:p w14:paraId="34E31DB3" w14:textId="70F65BB4" w:rsidR="004B3554" w:rsidRPr="0091465A" w:rsidRDefault="004B3554" w:rsidP="0091465A">
      <w:pPr>
        <w:pStyle w:val="Textpoznmkypodiarou"/>
        <w:rPr>
          <w:lang w:val="sk-SK"/>
        </w:rPr>
      </w:pPr>
      <w:r w:rsidRPr="0091465A">
        <w:rPr>
          <w:rStyle w:val="Odkaznapoznmkupodiarou"/>
          <w:vertAlign w:val="baseline"/>
          <w:lang w:val="sk-SK"/>
        </w:rPr>
        <w:footnoteRef/>
      </w:r>
      <w:r>
        <w:rPr>
          <w:lang w:val="sk-SK"/>
        </w:rPr>
        <w:t>) § 34 písm. a) tretí bod až šiesty bod v</w:t>
      </w:r>
      <w:r w:rsidRPr="0091465A">
        <w:rPr>
          <w:lang w:val="sk-SK"/>
        </w:rPr>
        <w:t>yhlášky</w:t>
      </w:r>
      <w:r>
        <w:rPr>
          <w:lang w:val="sk-SK"/>
        </w:rPr>
        <w:t xml:space="preserve"> Úradu podpredsedu vlády Slovenskej republiky pre investície a informatizáciu</w:t>
      </w:r>
      <w:r w:rsidRPr="0091465A">
        <w:rPr>
          <w:lang w:val="sk-SK"/>
        </w:rPr>
        <w:t xml:space="preserve"> č. 78/2020 Z. z. o štandardoch pre informačné technológie verejnej</w:t>
      </w:r>
      <w:r>
        <w:rPr>
          <w:lang w:val="sk-SK"/>
        </w:rPr>
        <w:t xml:space="preserve"> správy</w:t>
      </w:r>
      <w:r w:rsidRPr="0091465A">
        <w:rPr>
          <w:lang w:val="sk-SK"/>
        </w:rPr>
        <w:t>.</w:t>
      </w:r>
    </w:p>
  </w:footnote>
  <w:footnote w:id="4">
    <w:p w14:paraId="007B7844" w14:textId="6E96B99E" w:rsidR="004B3554" w:rsidRPr="0091465A" w:rsidRDefault="004B3554" w:rsidP="0091465A">
      <w:pPr>
        <w:pStyle w:val="Textpoznmkypodiarou"/>
        <w:rPr>
          <w:lang w:val="sk-SK"/>
        </w:rPr>
      </w:pPr>
      <w:r w:rsidRPr="0091465A">
        <w:rPr>
          <w:rStyle w:val="Odkaznapoznmkupodiarou"/>
          <w:vertAlign w:val="baseline"/>
          <w:lang w:val="sk-SK"/>
        </w:rPr>
        <w:footnoteRef/>
      </w:r>
      <w:r>
        <w:rPr>
          <w:lang w:val="sk-SK"/>
        </w:rPr>
        <w:t>)</w:t>
      </w:r>
      <w:r w:rsidRPr="0091465A">
        <w:rPr>
          <w:lang w:val="sk-SK"/>
        </w:rPr>
        <w:t xml:space="preserve"> §</w:t>
      </w:r>
      <w:r>
        <w:rPr>
          <w:lang w:val="sk-SK"/>
        </w:rPr>
        <w:t xml:space="preserve"> 6</w:t>
      </w:r>
      <w:r w:rsidRPr="0091465A">
        <w:rPr>
          <w:lang w:val="sk-SK"/>
        </w:rPr>
        <w:t xml:space="preserve"> zákona</w:t>
      </w:r>
      <w:r>
        <w:rPr>
          <w:lang w:val="sk-SK"/>
        </w:rPr>
        <w:t xml:space="preserve"> č. 305/2013 Z. z.</w:t>
      </w:r>
      <w:r w:rsidRPr="0091465A">
        <w:rPr>
          <w:lang w:val="sk-SK"/>
        </w:rPr>
        <w:t>.</w:t>
      </w:r>
      <w:r>
        <w:rPr>
          <w:lang w:val="sk-SK"/>
        </w:rPr>
        <w:t xml:space="preserve"> o elektronickej podobe výkonu pôsobnosti orgánov verejnej moci a o zmene a doplnení niektorých zákonov (zákon o e-Governmente) v znení neskorších predpisov.</w:t>
      </w:r>
    </w:p>
  </w:footnote>
  <w:footnote w:id="5">
    <w:p w14:paraId="1BC18BD8" w14:textId="79DB4768" w:rsidR="004B3554" w:rsidRPr="00473062" w:rsidRDefault="004B3554" w:rsidP="00473062">
      <w:pPr>
        <w:pStyle w:val="Textpoznmkypodiarou"/>
        <w:rPr>
          <w:lang w:val="sk-SK"/>
        </w:rPr>
      </w:pPr>
      <w:r w:rsidRPr="00473062">
        <w:rPr>
          <w:rStyle w:val="Odkaznapoznmkupodiarou"/>
          <w:vertAlign w:val="baseline"/>
          <w:lang w:val="sk-SK"/>
        </w:rPr>
        <w:footnoteRef/>
      </w:r>
      <w:r>
        <w:rPr>
          <w:lang w:val="sk-SK"/>
        </w:rPr>
        <w:t>)</w:t>
      </w:r>
      <w:r w:rsidRPr="00473062" w:rsidDel="00655D08">
        <w:rPr>
          <w:lang w:val="sk-SK"/>
        </w:rPr>
        <w:t xml:space="preserve"> </w:t>
      </w:r>
      <w:r>
        <w:rPr>
          <w:lang w:val="sk-SK"/>
        </w:rPr>
        <w:t xml:space="preserve"> </w:t>
      </w:r>
      <w:r w:rsidRPr="00473062">
        <w:rPr>
          <w:lang w:val="sk-SK"/>
        </w:rPr>
        <w:t>§</w:t>
      </w:r>
      <w:r>
        <w:rPr>
          <w:lang w:val="sk-SK"/>
        </w:rPr>
        <w:t xml:space="preserve"> </w:t>
      </w:r>
      <w:r w:rsidRPr="00473062">
        <w:rPr>
          <w:lang w:val="sk-SK"/>
        </w:rPr>
        <w:t>17 ods</w:t>
      </w:r>
      <w:r>
        <w:rPr>
          <w:lang w:val="sk-SK"/>
        </w:rPr>
        <w:t>.</w:t>
      </w:r>
      <w:r w:rsidRPr="00473062">
        <w:rPr>
          <w:lang w:val="sk-SK"/>
        </w:rPr>
        <w:t xml:space="preserve"> 6 zákona</w:t>
      </w:r>
      <w:r>
        <w:rPr>
          <w:lang w:val="sk-SK"/>
        </w:rPr>
        <w:t xml:space="preserve"> č.</w:t>
      </w:r>
      <w:r w:rsidRPr="00473062">
        <w:rPr>
          <w:lang w:val="sk-SK"/>
        </w:rPr>
        <w:t xml:space="preserve"> 305/2013 Z. z. </w:t>
      </w:r>
      <w:r>
        <w:rPr>
          <w:lang w:val="sk-SK"/>
        </w:rPr>
        <w:t>v znení zákona č. 238/2017 Z. z.</w:t>
      </w:r>
    </w:p>
  </w:footnote>
  <w:footnote w:id="6">
    <w:p w14:paraId="7907BC1C" w14:textId="68C3BFF0" w:rsidR="004B3554" w:rsidRPr="007C46DE" w:rsidRDefault="004B3554">
      <w:pPr>
        <w:pStyle w:val="Textpoznmkypodiarou"/>
        <w:rPr>
          <w:lang w:val="sk-SK"/>
        </w:rPr>
      </w:pPr>
      <w:r w:rsidRPr="007C46DE">
        <w:rPr>
          <w:rStyle w:val="Odkaznapoznmkupodiarou"/>
          <w:vertAlign w:val="baseline"/>
          <w:lang w:val="sk-SK"/>
        </w:rPr>
        <w:footnoteRef/>
      </w:r>
      <w:r>
        <w:rPr>
          <w:rStyle w:val="Odkaznapoznmkupodiarou"/>
          <w:vertAlign w:val="baseline"/>
          <w:lang w:val="sk-SK"/>
        </w:rPr>
        <w:t>)</w:t>
      </w:r>
      <w:r w:rsidRPr="007C46DE">
        <w:rPr>
          <w:rStyle w:val="Odkaznapoznmkupodiarou"/>
          <w:vertAlign w:val="baseline"/>
          <w:lang w:val="sk-SK"/>
        </w:rPr>
        <w:t xml:space="preserve"> </w:t>
      </w:r>
      <w:r w:rsidRPr="007C46DE">
        <w:rPr>
          <w:rStyle w:val="Odkaznapoznmkupodiarou"/>
          <w:vertAlign w:val="baseline"/>
        </w:rPr>
        <w:t>§ </w:t>
      </w:r>
      <w:r>
        <w:rPr>
          <w:rStyle w:val="Odkaznapoznmkupodiarou"/>
          <w:vertAlign w:val="baseline"/>
        </w:rPr>
        <w:t>2</w:t>
      </w:r>
      <w:r w:rsidRPr="007C46DE">
        <w:rPr>
          <w:rStyle w:val="Odkaznapoznmkupodiarou"/>
          <w:vertAlign w:val="baseline"/>
        </w:rPr>
        <w:t xml:space="preserve"> </w:t>
      </w:r>
      <w:r>
        <w:rPr>
          <w:rStyle w:val="Odkaznapoznmkupodiarou"/>
          <w:vertAlign w:val="baseline"/>
        </w:rPr>
        <w:t>p</w:t>
      </w:r>
      <w:r>
        <w:t>ísm</w:t>
      </w:r>
      <w:r w:rsidRPr="007C46DE">
        <w:rPr>
          <w:rStyle w:val="Odkaznapoznmkupodiarou"/>
          <w:vertAlign w:val="baseline"/>
        </w:rPr>
        <w:t>. </w:t>
      </w:r>
      <w:r>
        <w:rPr>
          <w:rStyle w:val="Odkaznapoznmkupodiarou"/>
          <w:vertAlign w:val="baseline"/>
        </w:rPr>
        <w:t>b</w:t>
      </w:r>
      <w:r>
        <w:t>)</w:t>
      </w:r>
      <w:r w:rsidRPr="007C46DE">
        <w:rPr>
          <w:rStyle w:val="Odkaznapoznmkupodiarou"/>
          <w:vertAlign w:val="baseline"/>
        </w:rPr>
        <w:t xml:space="preserve"> vyhlášky č. 78/2020 Z. z.</w:t>
      </w:r>
    </w:p>
  </w:footnote>
  <w:footnote w:id="7">
    <w:p w14:paraId="049D9E21" w14:textId="5D8F37B7" w:rsidR="004B3554" w:rsidRPr="00206CA5" w:rsidRDefault="004B3554">
      <w:pPr>
        <w:pStyle w:val="Textpoznmkypodiarou"/>
        <w:rPr>
          <w:lang w:val="sk-SK"/>
        </w:rPr>
      </w:pPr>
      <w:r>
        <w:rPr>
          <w:rStyle w:val="Odkaznapoznmkupodiarou"/>
        </w:rPr>
        <w:footnoteRef/>
      </w:r>
      <w:r>
        <w:t xml:space="preserve"> </w:t>
      </w:r>
      <w:r>
        <w:rPr>
          <w:lang w:val="sk-SK"/>
        </w:rPr>
        <w:t>) Vyhláška č. 85/2020 Z. z.</w:t>
      </w:r>
    </w:p>
  </w:footnote>
  <w:footnote w:id="8">
    <w:p w14:paraId="0EF49B4A" w14:textId="6222EC48" w:rsidR="004B3554" w:rsidRPr="003B1544" w:rsidRDefault="004B3554">
      <w:pPr>
        <w:pStyle w:val="Textpoznmkypodiarou"/>
        <w:rPr>
          <w:lang w:val="sk-SK"/>
        </w:rPr>
      </w:pPr>
      <w:r w:rsidRPr="003B1544">
        <w:rPr>
          <w:lang w:val="sk-SK"/>
        </w:rPr>
        <w:footnoteRef/>
      </w:r>
      <w:r>
        <w:rPr>
          <w:lang w:val="sk-SK"/>
        </w:rPr>
        <w:t>)</w:t>
      </w:r>
      <w:r w:rsidRPr="003B1544">
        <w:rPr>
          <w:lang w:val="sk-SK"/>
        </w:rPr>
        <w:t xml:space="preserve"> </w:t>
      </w:r>
      <w:r w:rsidRPr="00206CA5">
        <w:rPr>
          <w:rFonts w:ascii="Times" w:hAnsi="Times" w:cs="Times"/>
          <w:color w:val="FF0000"/>
        </w:rPr>
        <w:t>Vyhláška Úradu podpredsedu vlády Slovenskej republiky pre investície a informatizáciu č. 179/2020 Z. z., ktorou sa ustanovuje spôsob kategorizácie a obsah bezpečnostných opatrení informačných technológií verejnej správy</w:t>
      </w:r>
      <w:r w:rsidRPr="0097012A">
        <w:rPr>
          <w:rFonts w:ascii="Times" w:hAnsi="Times" w:cs="Times"/>
          <w:color w:val="FF0000"/>
          <w:sz w:val="25"/>
          <w:szCs w:val="25"/>
        </w:rPr>
        <w:t>.</w:t>
      </w:r>
    </w:p>
  </w:footnote>
  <w:footnote w:id="9">
    <w:p w14:paraId="58F618E8" w14:textId="363DCDFE" w:rsidR="004B3554" w:rsidRPr="003B1544" w:rsidRDefault="004B3554">
      <w:pPr>
        <w:pStyle w:val="Textpoznmkypodiarou"/>
        <w:rPr>
          <w:lang w:val="sk-SK"/>
        </w:rPr>
      </w:pPr>
      <w:r w:rsidRPr="003B1544">
        <w:rPr>
          <w:lang w:val="sk-SK"/>
        </w:rPr>
        <w:footnoteRef/>
      </w:r>
      <w:r>
        <w:rPr>
          <w:lang w:val="sk-SK"/>
        </w:rPr>
        <w:t>)</w:t>
      </w:r>
      <w:r w:rsidRPr="003B1544">
        <w:rPr>
          <w:lang w:val="sk-SK"/>
        </w:rPr>
        <w:t xml:space="preserve"> </w:t>
      </w:r>
      <w:r>
        <w:rPr>
          <w:lang w:val="sk-SK"/>
        </w:rPr>
        <w:t>Vyhláška Úradu podpredsedu vlády Slovenskej republiky pre investície a informatizáciu č. 85/2020 Z. z. o riadení projektov.</w:t>
      </w:r>
    </w:p>
  </w:footnote>
  <w:footnote w:id="10">
    <w:p w14:paraId="457A4F69" w14:textId="6E48412E" w:rsidR="004B3554" w:rsidRPr="00206CA5" w:rsidRDefault="004B3554">
      <w:pPr>
        <w:pStyle w:val="Textpoznmkypodiarou"/>
        <w:rPr>
          <w:lang w:val="sk-SK"/>
        </w:rPr>
      </w:pPr>
      <w:r>
        <w:rPr>
          <w:rStyle w:val="Odkaznapoznmkupodiarou"/>
        </w:rPr>
        <w:footnoteRef/>
      </w:r>
      <w:r>
        <w:t>) § 89 zákona Národnej rady Slovenskej republiky č. 350/1996 Z. z. o rokovacom poriadku Národnej rady Slovenskej republiky v znení neskorších predpisov.</w:t>
      </w:r>
    </w:p>
  </w:footnote>
  <w:footnote w:id="11">
    <w:p w14:paraId="1F30FE6D" w14:textId="77777777" w:rsidR="004B3554" w:rsidRPr="00B107D8" w:rsidRDefault="004B3554" w:rsidP="00AF464F">
      <w:pPr>
        <w:pStyle w:val="Textpoznmkypodiarou"/>
        <w:rPr>
          <w:lang w:val="sk-SK"/>
        </w:rPr>
      </w:pPr>
      <w:r>
        <w:rPr>
          <w:rStyle w:val="Odkaznapoznmkupodiarou"/>
        </w:rPr>
        <w:footnoteRef/>
      </w:r>
      <w:r>
        <w:t>) § 14 vyhlášky č. 78/2020 Z. z.</w:t>
      </w:r>
    </w:p>
  </w:footnote>
  <w:footnote w:id="12">
    <w:p w14:paraId="359D67A7" w14:textId="77777777" w:rsidR="004B3554" w:rsidRPr="006903F4" w:rsidRDefault="004B3554" w:rsidP="00AF464F">
      <w:pPr>
        <w:pStyle w:val="Textpoznmkypodiarou"/>
        <w:rPr>
          <w:lang w:val="sk-SK"/>
        </w:rPr>
      </w:pPr>
      <w:r w:rsidRPr="006903F4">
        <w:rPr>
          <w:rStyle w:val="Odkaznapoznmkupodiarou"/>
          <w:vertAlign w:val="baseline"/>
          <w:lang w:val="sk-SK"/>
        </w:rPr>
        <w:footnoteRef/>
      </w:r>
      <w:r>
        <w:rPr>
          <w:lang w:val="sk-SK"/>
        </w:rPr>
        <w:t>)</w:t>
      </w:r>
      <w:r w:rsidRPr="006903F4">
        <w:rPr>
          <w:lang w:val="sk-SK"/>
        </w:rPr>
        <w:t xml:space="preserve"> §</w:t>
      </w:r>
      <w:r>
        <w:rPr>
          <w:lang w:val="sk-SK"/>
        </w:rPr>
        <w:t xml:space="preserve"> </w:t>
      </w:r>
      <w:r w:rsidRPr="006903F4">
        <w:rPr>
          <w:lang w:val="sk-SK"/>
        </w:rPr>
        <w:t>3 písm.</w:t>
      </w:r>
      <w:r>
        <w:rPr>
          <w:lang w:val="sk-SK"/>
        </w:rPr>
        <w:t xml:space="preserve"> </w:t>
      </w:r>
      <w:r w:rsidRPr="006903F4">
        <w:rPr>
          <w:lang w:val="sk-SK"/>
        </w:rPr>
        <w:t>s) zákona</w:t>
      </w:r>
      <w:r>
        <w:rPr>
          <w:lang w:val="sk-SK"/>
        </w:rPr>
        <w:t xml:space="preserve"> č. 95/2019 Z. z. v znení neskorších predpisov</w:t>
      </w:r>
      <w:r w:rsidRPr="006903F4">
        <w:rPr>
          <w:lang w:val="sk-SK"/>
        </w:rPr>
        <w:t xml:space="preserve">. </w:t>
      </w:r>
    </w:p>
  </w:footnote>
  <w:footnote w:id="13">
    <w:p w14:paraId="729E3327" w14:textId="77777777" w:rsidR="004B3554" w:rsidRPr="00C94669" w:rsidRDefault="004B3554" w:rsidP="00AF464F">
      <w:pPr>
        <w:pStyle w:val="Textpoznmkypodiarou"/>
        <w:rPr>
          <w:lang w:val="sk-SK"/>
        </w:rPr>
      </w:pPr>
      <w:r w:rsidRPr="00934351">
        <w:rPr>
          <w:lang w:val="sk-SK"/>
        </w:rPr>
        <w:footnoteRef/>
      </w:r>
      <w:r>
        <w:rPr>
          <w:lang w:val="sk-SK"/>
        </w:rPr>
        <w:t>)</w:t>
      </w:r>
      <w:r w:rsidRPr="00934351">
        <w:rPr>
          <w:lang w:val="sk-SK"/>
        </w:rPr>
        <w:t xml:space="preserve"> </w:t>
      </w:r>
      <w:r w:rsidRPr="00C94669">
        <w:rPr>
          <w:lang w:val="sk-SK"/>
        </w:rPr>
        <w:t>§</w:t>
      </w:r>
      <w:r>
        <w:rPr>
          <w:lang w:val="sk-SK"/>
        </w:rPr>
        <w:t xml:space="preserve"> </w:t>
      </w:r>
      <w:r w:rsidRPr="00C94669">
        <w:rPr>
          <w:lang w:val="sk-SK"/>
        </w:rPr>
        <w:t xml:space="preserve">18 písm. c) </w:t>
      </w:r>
      <w:r w:rsidRPr="006903F4">
        <w:rPr>
          <w:lang w:val="sk-SK"/>
        </w:rPr>
        <w:t>vyhlášky č. 78/2020 Z. z.</w:t>
      </w:r>
    </w:p>
  </w:footnote>
  <w:footnote w:id="14">
    <w:p w14:paraId="3A1D55EE" w14:textId="77777777" w:rsidR="004B3554" w:rsidRPr="00FF04CE" w:rsidRDefault="004B3554" w:rsidP="00AF464F">
      <w:pPr>
        <w:pStyle w:val="Textpoznmkypodiarou"/>
        <w:rPr>
          <w:lang w:val="sk-SK"/>
        </w:rPr>
      </w:pPr>
      <w:r>
        <w:rPr>
          <w:rStyle w:val="Odkaznapoznmkupodiarou"/>
        </w:rPr>
        <w:footnoteRef/>
      </w:r>
      <w:r>
        <w:t xml:space="preserve">) </w:t>
      </w:r>
      <w:r>
        <w:rPr>
          <w:rFonts w:cs="Times New Roman"/>
          <w:color w:val="000000"/>
          <w:szCs w:val="22"/>
          <w:lang w:val="sk-SK"/>
        </w:rPr>
        <w:t xml:space="preserve">§ </w:t>
      </w:r>
      <w:r>
        <w:rPr>
          <w:color w:val="000000"/>
          <w:szCs w:val="22"/>
          <w:lang w:val="sk-SK"/>
        </w:rPr>
        <w:t xml:space="preserve">34 </w:t>
      </w:r>
      <w:r w:rsidRPr="004B6C63">
        <w:rPr>
          <w:color w:val="000000"/>
          <w:szCs w:val="22"/>
          <w:lang w:val="sk-SK"/>
        </w:rPr>
        <w:t>vyhlášky č. 78/2020 Z. z</w:t>
      </w:r>
    </w:p>
  </w:footnote>
  <w:footnote w:id="15">
    <w:p w14:paraId="1276618F" w14:textId="77777777" w:rsidR="004B3554" w:rsidRPr="006327E5" w:rsidRDefault="004B3554" w:rsidP="00AF464F">
      <w:pPr>
        <w:pStyle w:val="Textpoznmkypodiarou"/>
        <w:rPr>
          <w:lang w:val="sk-SK"/>
        </w:rPr>
      </w:pPr>
      <w:r w:rsidRPr="00340B72">
        <w:rPr>
          <w:rStyle w:val="Odkaznapoznmkupodiarou"/>
          <w:lang w:val="sk-SK"/>
        </w:rPr>
        <w:footnoteRef/>
      </w:r>
      <w:r>
        <w:rPr>
          <w:lang w:val="sk-SK"/>
        </w:rPr>
        <w:t>)</w:t>
      </w:r>
      <w:r w:rsidRPr="006327E5">
        <w:rPr>
          <w:lang w:val="sk-SK"/>
        </w:rPr>
        <w:t xml:space="preserve"> Bod 4.3.6. prílohy</w:t>
      </w:r>
      <w:r>
        <w:rPr>
          <w:lang w:val="sk-SK"/>
        </w:rPr>
        <w:t xml:space="preserve"> č.</w:t>
      </w:r>
      <w:r w:rsidRPr="006327E5">
        <w:rPr>
          <w:lang w:val="sk-SK"/>
        </w:rPr>
        <w:t xml:space="preserve"> 1 </w:t>
      </w:r>
      <w:r>
        <w:rPr>
          <w:lang w:val="sk-SK"/>
        </w:rPr>
        <w:t xml:space="preserve">k </w:t>
      </w:r>
      <w:r w:rsidRPr="006327E5">
        <w:rPr>
          <w:lang w:val="sk-SK"/>
        </w:rPr>
        <w:t>vyhlášk</w:t>
      </w:r>
      <w:r>
        <w:rPr>
          <w:lang w:val="sk-SK"/>
        </w:rPr>
        <w:t>e</w:t>
      </w:r>
      <w:r w:rsidRPr="006327E5">
        <w:rPr>
          <w:lang w:val="sk-SK"/>
        </w:rPr>
        <w:t xml:space="preserve"> č. 78/2020 Z. z.</w:t>
      </w:r>
    </w:p>
  </w:footnote>
  <w:footnote w:id="16">
    <w:p w14:paraId="6289531C" w14:textId="77777777" w:rsidR="004B3554" w:rsidRPr="00B155CA" w:rsidRDefault="004B3554" w:rsidP="00AF464F">
      <w:pPr>
        <w:pStyle w:val="Textpoznmkypodiarou"/>
        <w:rPr>
          <w:lang w:val="sk-SK"/>
        </w:rPr>
      </w:pPr>
      <w:r w:rsidRPr="00340B72">
        <w:rPr>
          <w:vertAlign w:val="superscript"/>
          <w:lang w:val="sk-SK"/>
        </w:rPr>
        <w:footnoteRef/>
      </w:r>
      <w:r w:rsidRPr="00340B72">
        <w:rPr>
          <w:vertAlign w:val="superscript"/>
          <w:lang w:val="sk-SK"/>
        </w:rPr>
        <w:t xml:space="preserve"> </w:t>
      </w:r>
      <w:r>
        <w:rPr>
          <w:lang w:val="sk-SK"/>
        </w:rPr>
        <w:t>)</w:t>
      </w:r>
      <w:r w:rsidRPr="006327E5">
        <w:rPr>
          <w:lang w:val="sk-SK"/>
        </w:rPr>
        <w:t>Vyhláška č. 78/2020 Z.</w:t>
      </w:r>
      <w:r>
        <w:rPr>
          <w:lang w:val="sk-SK"/>
        </w:rPr>
        <w:t xml:space="preserve"> </w:t>
      </w:r>
      <w:r w:rsidRPr="006327E5">
        <w:rPr>
          <w:lang w:val="sk-SK"/>
        </w:rPr>
        <w:t>z.</w:t>
      </w:r>
    </w:p>
  </w:footnote>
  <w:footnote w:id="17">
    <w:p w14:paraId="494640CC" w14:textId="77777777" w:rsidR="004B3554" w:rsidRPr="003627DE" w:rsidRDefault="004B3554" w:rsidP="00AF464F">
      <w:pPr>
        <w:pStyle w:val="Textpoznmkypodiarou"/>
        <w:rPr>
          <w:lang w:val="sk-SK"/>
        </w:rPr>
      </w:pPr>
      <w:r w:rsidRPr="00340B72">
        <w:rPr>
          <w:vertAlign w:val="superscript"/>
          <w:lang w:val="sk-SK"/>
        </w:rPr>
        <w:footnoteRef/>
      </w:r>
      <w:r>
        <w:rPr>
          <w:lang w:val="sk-SK"/>
        </w:rPr>
        <w:t>)</w:t>
      </w:r>
      <w:r w:rsidRPr="006327E5">
        <w:rPr>
          <w:lang w:val="sk-SK"/>
        </w:rPr>
        <w:t xml:space="preserve"> Bod 1.2.3 prílohy </w:t>
      </w:r>
      <w:r>
        <w:rPr>
          <w:lang w:val="sk-SK"/>
        </w:rPr>
        <w:t xml:space="preserve">č. </w:t>
      </w:r>
      <w:r w:rsidRPr="006327E5">
        <w:rPr>
          <w:lang w:val="sk-SK"/>
        </w:rPr>
        <w:t xml:space="preserve">1 </w:t>
      </w:r>
      <w:r>
        <w:rPr>
          <w:lang w:val="sk-SK"/>
        </w:rPr>
        <w:t xml:space="preserve">k </w:t>
      </w:r>
      <w:r w:rsidRPr="006327E5">
        <w:rPr>
          <w:lang w:val="sk-SK"/>
        </w:rPr>
        <w:t>vyhlášk</w:t>
      </w:r>
      <w:r>
        <w:rPr>
          <w:lang w:val="sk-SK"/>
        </w:rPr>
        <w:t>e</w:t>
      </w:r>
      <w:r w:rsidRPr="006327E5">
        <w:rPr>
          <w:lang w:val="sk-SK"/>
        </w:rPr>
        <w:t xml:space="preserve"> 78/2020 Z. 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4B3554" w14:paraId="52741242" w14:textId="77777777" w:rsidTr="30600364">
      <w:tc>
        <w:tcPr>
          <w:tcW w:w="3007" w:type="dxa"/>
        </w:tcPr>
        <w:p w14:paraId="754CFBA0" w14:textId="77777777" w:rsidR="004B3554" w:rsidRDefault="004B3554" w:rsidP="30600364">
          <w:pPr>
            <w:pStyle w:val="Hlavika"/>
            <w:ind w:left="-115"/>
          </w:pPr>
        </w:p>
      </w:tc>
      <w:tc>
        <w:tcPr>
          <w:tcW w:w="3007" w:type="dxa"/>
        </w:tcPr>
        <w:p w14:paraId="255E24D5" w14:textId="77777777" w:rsidR="004B3554" w:rsidRDefault="004B3554" w:rsidP="30600364">
          <w:pPr>
            <w:pStyle w:val="Hlavika"/>
            <w:jc w:val="center"/>
          </w:pPr>
        </w:p>
      </w:tc>
      <w:tc>
        <w:tcPr>
          <w:tcW w:w="3007" w:type="dxa"/>
        </w:tcPr>
        <w:p w14:paraId="27B7D506" w14:textId="77777777" w:rsidR="004B3554" w:rsidRDefault="004B3554" w:rsidP="30600364">
          <w:pPr>
            <w:pStyle w:val="Hlavika"/>
            <w:ind w:right="-115"/>
            <w:jc w:val="right"/>
          </w:pPr>
        </w:p>
      </w:tc>
    </w:tr>
  </w:tbl>
  <w:p w14:paraId="49ED47F7" w14:textId="77777777" w:rsidR="004B3554" w:rsidRDefault="004B3554" w:rsidP="3060036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4B3554" w14:paraId="5F75E3D3" w14:textId="77777777" w:rsidTr="30600364">
      <w:tc>
        <w:tcPr>
          <w:tcW w:w="3007" w:type="dxa"/>
        </w:tcPr>
        <w:p w14:paraId="18401DF7" w14:textId="77777777" w:rsidR="004B3554" w:rsidRDefault="004B3554" w:rsidP="30600364">
          <w:pPr>
            <w:pStyle w:val="Hlavika"/>
            <w:ind w:left="-115"/>
          </w:pPr>
        </w:p>
      </w:tc>
      <w:tc>
        <w:tcPr>
          <w:tcW w:w="3007" w:type="dxa"/>
        </w:tcPr>
        <w:p w14:paraId="6ECA3DFE" w14:textId="77777777" w:rsidR="004B3554" w:rsidRDefault="004B3554" w:rsidP="30600364">
          <w:pPr>
            <w:pStyle w:val="Hlavika"/>
            <w:jc w:val="center"/>
          </w:pPr>
        </w:p>
      </w:tc>
      <w:tc>
        <w:tcPr>
          <w:tcW w:w="3007" w:type="dxa"/>
        </w:tcPr>
        <w:p w14:paraId="5FB936BD" w14:textId="77777777" w:rsidR="004B3554" w:rsidRDefault="004B3554" w:rsidP="30600364">
          <w:pPr>
            <w:pStyle w:val="Hlavika"/>
            <w:ind w:right="-115"/>
            <w:jc w:val="right"/>
          </w:pPr>
        </w:p>
      </w:tc>
    </w:tr>
  </w:tbl>
  <w:p w14:paraId="48B1F676" w14:textId="77777777" w:rsidR="004B3554" w:rsidRDefault="004B3554" w:rsidP="306003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985"/>
    <w:multiLevelType w:val="hybridMultilevel"/>
    <w:tmpl w:val="DA381F76"/>
    <w:lvl w:ilvl="0" w:tplc="FFFFFFF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BB58C5"/>
    <w:multiLevelType w:val="hybridMultilevel"/>
    <w:tmpl w:val="C316A7FC"/>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B9340BA"/>
    <w:multiLevelType w:val="hybridMultilevel"/>
    <w:tmpl w:val="5EB47D92"/>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784F55"/>
    <w:multiLevelType w:val="hybridMultilevel"/>
    <w:tmpl w:val="4824EE66"/>
    <w:lvl w:ilvl="0" w:tplc="B0B6B37C">
      <w:start w:val="1"/>
      <w:numFmt w:val="decimal"/>
      <w:lvlText w:val="(%1)"/>
      <w:lvlJc w:val="left"/>
      <w:pPr>
        <w:ind w:left="720" w:hanging="360"/>
      </w:pPr>
    </w:lvl>
    <w:lvl w:ilvl="1" w:tplc="FFFFFFFF">
      <w:start w:val="1"/>
      <w:numFmt w:val="lowerLetter"/>
      <w:lvlText w:val="%2)"/>
      <w:lvlJc w:val="left"/>
      <w:pPr>
        <w:ind w:left="1440" w:hanging="360"/>
      </w:pPr>
      <w:rPr>
        <w:strike w:val="0"/>
      </w:rPr>
    </w:lvl>
    <w:lvl w:ilvl="2" w:tplc="B9546492">
      <w:start w:val="1"/>
      <w:numFmt w:val="decimal"/>
      <w:lvlText w:val="%3."/>
      <w:lvlJc w:val="left"/>
      <w:pPr>
        <w:ind w:left="2160" w:hanging="270"/>
      </w:pPr>
      <w:rPr>
        <w:strike w:val="0"/>
      </w:rPr>
    </w:lvl>
    <w:lvl w:ilvl="3" w:tplc="6B2040D8">
      <w:start w:val="1"/>
      <w:numFmt w:val="lowerRoman"/>
      <w:lvlText w:val="%4."/>
      <w:lvlJc w:val="right"/>
      <w:pPr>
        <w:ind w:left="2880" w:hanging="180"/>
      </w:pPr>
      <w:rPr>
        <w:strike w:val="0"/>
        <w:color w:val="auto"/>
      </w:rPr>
    </w:lvl>
    <w:lvl w:ilvl="4" w:tplc="67F24974">
      <w:start w:val="1"/>
      <w:numFmt w:val="lowerLetter"/>
      <w:lvlText w:val="%5."/>
      <w:lvlJc w:val="left"/>
      <w:pPr>
        <w:ind w:left="3600" w:hanging="360"/>
      </w:pPr>
    </w:lvl>
    <w:lvl w:ilvl="5" w:tplc="3EC2F218">
      <w:start w:val="1"/>
      <w:numFmt w:val="lowerRoman"/>
      <w:lvlText w:val="%6."/>
      <w:lvlJc w:val="right"/>
      <w:pPr>
        <w:ind w:left="4320" w:hanging="180"/>
      </w:pPr>
    </w:lvl>
    <w:lvl w:ilvl="6" w:tplc="4C0838E8">
      <w:start w:val="1"/>
      <w:numFmt w:val="decimal"/>
      <w:lvlText w:val="%7."/>
      <w:lvlJc w:val="left"/>
      <w:pPr>
        <w:ind w:left="5040" w:hanging="360"/>
      </w:pPr>
    </w:lvl>
    <w:lvl w:ilvl="7" w:tplc="96B4EA04">
      <w:start w:val="1"/>
      <w:numFmt w:val="lowerLetter"/>
      <w:lvlText w:val="%8."/>
      <w:lvlJc w:val="left"/>
      <w:pPr>
        <w:ind w:left="5760" w:hanging="360"/>
      </w:pPr>
    </w:lvl>
    <w:lvl w:ilvl="8" w:tplc="48403AEE">
      <w:start w:val="1"/>
      <w:numFmt w:val="lowerRoman"/>
      <w:lvlText w:val="%9."/>
      <w:lvlJc w:val="right"/>
      <w:pPr>
        <w:ind w:left="6480" w:hanging="180"/>
      </w:pPr>
    </w:lvl>
  </w:abstractNum>
  <w:abstractNum w:abstractNumId="4" w15:restartNumberingAfterBreak="0">
    <w:nsid w:val="104C585C"/>
    <w:multiLevelType w:val="hybridMultilevel"/>
    <w:tmpl w:val="BF92E632"/>
    <w:lvl w:ilvl="0" w:tplc="1F32089A">
      <w:start w:val="1"/>
      <w:numFmt w:val="decimal"/>
      <w:lvlText w:val="%1."/>
      <w:lvlJc w:val="left"/>
      <w:pPr>
        <w:ind w:left="720" w:hanging="360"/>
      </w:pPr>
    </w:lvl>
    <w:lvl w:ilvl="1" w:tplc="6F78DACE">
      <w:start w:val="1"/>
      <w:numFmt w:val="lowerLetter"/>
      <w:lvlText w:val="%2."/>
      <w:lvlJc w:val="left"/>
      <w:pPr>
        <w:ind w:left="1440" w:hanging="360"/>
      </w:pPr>
    </w:lvl>
    <w:lvl w:ilvl="2" w:tplc="8C0632D6">
      <w:start w:val="1"/>
      <w:numFmt w:val="decimal"/>
      <w:lvlText w:val="%3."/>
      <w:lvlJc w:val="left"/>
      <w:pPr>
        <w:ind w:left="2160" w:hanging="180"/>
      </w:pPr>
    </w:lvl>
    <w:lvl w:ilvl="3" w:tplc="C3DED2D6">
      <w:start w:val="1"/>
      <w:numFmt w:val="decimal"/>
      <w:lvlText w:val="%4."/>
      <w:lvlJc w:val="left"/>
      <w:pPr>
        <w:ind w:left="2880" w:hanging="360"/>
      </w:pPr>
    </w:lvl>
    <w:lvl w:ilvl="4" w:tplc="FA1A6BE2">
      <w:start w:val="1"/>
      <w:numFmt w:val="lowerLetter"/>
      <w:lvlText w:val="%5."/>
      <w:lvlJc w:val="left"/>
      <w:pPr>
        <w:ind w:left="3600" w:hanging="360"/>
      </w:pPr>
    </w:lvl>
    <w:lvl w:ilvl="5" w:tplc="3F062C54">
      <w:start w:val="1"/>
      <w:numFmt w:val="lowerRoman"/>
      <w:lvlText w:val="%6."/>
      <w:lvlJc w:val="right"/>
      <w:pPr>
        <w:ind w:left="4320" w:hanging="180"/>
      </w:pPr>
    </w:lvl>
    <w:lvl w:ilvl="6" w:tplc="1A50D034">
      <w:start w:val="1"/>
      <w:numFmt w:val="decimal"/>
      <w:lvlText w:val="%7."/>
      <w:lvlJc w:val="left"/>
      <w:pPr>
        <w:ind w:left="5040" w:hanging="360"/>
      </w:pPr>
    </w:lvl>
    <w:lvl w:ilvl="7" w:tplc="D6ECAA8E">
      <w:start w:val="1"/>
      <w:numFmt w:val="lowerLetter"/>
      <w:lvlText w:val="%8."/>
      <w:lvlJc w:val="left"/>
      <w:pPr>
        <w:ind w:left="5760" w:hanging="360"/>
      </w:pPr>
    </w:lvl>
    <w:lvl w:ilvl="8" w:tplc="8B1891FE">
      <w:start w:val="1"/>
      <w:numFmt w:val="lowerRoman"/>
      <w:lvlText w:val="%9."/>
      <w:lvlJc w:val="right"/>
      <w:pPr>
        <w:ind w:left="6480" w:hanging="180"/>
      </w:pPr>
    </w:lvl>
  </w:abstractNum>
  <w:abstractNum w:abstractNumId="5" w15:restartNumberingAfterBreak="0">
    <w:nsid w:val="16BE361D"/>
    <w:multiLevelType w:val="hybridMultilevel"/>
    <w:tmpl w:val="FFFFFFFF"/>
    <w:lvl w:ilvl="0" w:tplc="6FA6BE88">
      <w:start w:val="1"/>
      <w:numFmt w:val="decimal"/>
      <w:lvlText w:val="(%1)"/>
      <w:lvlJc w:val="left"/>
      <w:pPr>
        <w:ind w:left="720" w:hanging="360"/>
      </w:pPr>
    </w:lvl>
    <w:lvl w:ilvl="1" w:tplc="DB3C4B64">
      <w:start w:val="1"/>
      <w:numFmt w:val="lowerLetter"/>
      <w:lvlText w:val="%2."/>
      <w:lvlJc w:val="left"/>
      <w:pPr>
        <w:ind w:left="1440" w:hanging="360"/>
      </w:pPr>
    </w:lvl>
    <w:lvl w:ilvl="2" w:tplc="C4269992">
      <w:start w:val="1"/>
      <w:numFmt w:val="lowerRoman"/>
      <w:lvlText w:val="%3."/>
      <w:lvlJc w:val="right"/>
      <w:pPr>
        <w:ind w:left="2160" w:hanging="180"/>
      </w:pPr>
    </w:lvl>
    <w:lvl w:ilvl="3" w:tplc="0802A72A">
      <w:start w:val="1"/>
      <w:numFmt w:val="decimal"/>
      <w:lvlText w:val="%4."/>
      <w:lvlJc w:val="left"/>
      <w:pPr>
        <w:ind w:left="2880" w:hanging="360"/>
      </w:pPr>
    </w:lvl>
    <w:lvl w:ilvl="4" w:tplc="8E4A3CF8">
      <w:start w:val="1"/>
      <w:numFmt w:val="lowerLetter"/>
      <w:lvlText w:val="%5."/>
      <w:lvlJc w:val="left"/>
      <w:pPr>
        <w:ind w:left="3600" w:hanging="360"/>
      </w:pPr>
    </w:lvl>
    <w:lvl w:ilvl="5" w:tplc="77EE7CFE">
      <w:start w:val="1"/>
      <w:numFmt w:val="lowerRoman"/>
      <w:lvlText w:val="%6."/>
      <w:lvlJc w:val="right"/>
      <w:pPr>
        <w:ind w:left="4320" w:hanging="180"/>
      </w:pPr>
    </w:lvl>
    <w:lvl w:ilvl="6" w:tplc="A87C1934">
      <w:start w:val="1"/>
      <w:numFmt w:val="decimal"/>
      <w:lvlText w:val="%7."/>
      <w:lvlJc w:val="left"/>
      <w:pPr>
        <w:ind w:left="5040" w:hanging="360"/>
      </w:pPr>
    </w:lvl>
    <w:lvl w:ilvl="7" w:tplc="321CD3E2">
      <w:start w:val="1"/>
      <w:numFmt w:val="lowerLetter"/>
      <w:lvlText w:val="%8."/>
      <w:lvlJc w:val="left"/>
      <w:pPr>
        <w:ind w:left="5760" w:hanging="360"/>
      </w:pPr>
    </w:lvl>
    <w:lvl w:ilvl="8" w:tplc="1D6277F4">
      <w:start w:val="1"/>
      <w:numFmt w:val="lowerRoman"/>
      <w:lvlText w:val="%9."/>
      <w:lvlJc w:val="right"/>
      <w:pPr>
        <w:ind w:left="6480" w:hanging="180"/>
      </w:pPr>
    </w:lvl>
  </w:abstractNum>
  <w:abstractNum w:abstractNumId="6" w15:restartNumberingAfterBreak="0">
    <w:nsid w:val="17B65F5F"/>
    <w:multiLevelType w:val="hybridMultilevel"/>
    <w:tmpl w:val="FFFFFFFF"/>
    <w:lvl w:ilvl="0" w:tplc="1C068BA8">
      <w:start w:val="1"/>
      <w:numFmt w:val="decimal"/>
      <w:lvlText w:val="(%1)"/>
      <w:lvlJc w:val="left"/>
      <w:pPr>
        <w:ind w:left="720" w:hanging="360"/>
      </w:pPr>
    </w:lvl>
    <w:lvl w:ilvl="1" w:tplc="263EA2C8">
      <w:start w:val="1"/>
      <w:numFmt w:val="lowerLetter"/>
      <w:lvlText w:val="%2)"/>
      <w:lvlJc w:val="left"/>
      <w:pPr>
        <w:ind w:left="1440" w:hanging="360"/>
      </w:pPr>
    </w:lvl>
    <w:lvl w:ilvl="2" w:tplc="5E7C3ED8">
      <w:start w:val="1"/>
      <w:numFmt w:val="lowerRoman"/>
      <w:lvlText w:val="%3."/>
      <w:lvlJc w:val="right"/>
      <w:pPr>
        <w:ind w:left="2160" w:hanging="180"/>
      </w:pPr>
    </w:lvl>
    <w:lvl w:ilvl="3" w:tplc="5F1C1548">
      <w:start w:val="1"/>
      <w:numFmt w:val="decimal"/>
      <w:lvlText w:val="%4."/>
      <w:lvlJc w:val="left"/>
      <w:pPr>
        <w:ind w:left="2880" w:hanging="360"/>
      </w:pPr>
    </w:lvl>
    <w:lvl w:ilvl="4" w:tplc="D20A5340">
      <w:start w:val="1"/>
      <w:numFmt w:val="lowerLetter"/>
      <w:lvlText w:val="%5."/>
      <w:lvlJc w:val="left"/>
      <w:pPr>
        <w:ind w:left="3600" w:hanging="360"/>
      </w:pPr>
    </w:lvl>
    <w:lvl w:ilvl="5" w:tplc="1A466842">
      <w:start w:val="1"/>
      <w:numFmt w:val="lowerRoman"/>
      <w:lvlText w:val="%6."/>
      <w:lvlJc w:val="right"/>
      <w:pPr>
        <w:ind w:left="4320" w:hanging="180"/>
      </w:pPr>
    </w:lvl>
    <w:lvl w:ilvl="6" w:tplc="1C0AFB46">
      <w:start w:val="1"/>
      <w:numFmt w:val="decimal"/>
      <w:lvlText w:val="%7."/>
      <w:lvlJc w:val="left"/>
      <w:pPr>
        <w:ind w:left="5040" w:hanging="360"/>
      </w:pPr>
    </w:lvl>
    <w:lvl w:ilvl="7" w:tplc="42BC8FCC">
      <w:start w:val="1"/>
      <w:numFmt w:val="lowerLetter"/>
      <w:lvlText w:val="%8."/>
      <w:lvlJc w:val="left"/>
      <w:pPr>
        <w:ind w:left="5760" w:hanging="360"/>
      </w:pPr>
    </w:lvl>
    <w:lvl w:ilvl="8" w:tplc="EF0E785E">
      <w:start w:val="1"/>
      <w:numFmt w:val="lowerRoman"/>
      <w:lvlText w:val="%9."/>
      <w:lvlJc w:val="right"/>
      <w:pPr>
        <w:ind w:left="6480" w:hanging="180"/>
      </w:pPr>
    </w:lvl>
  </w:abstractNum>
  <w:abstractNum w:abstractNumId="7" w15:restartNumberingAfterBreak="0">
    <w:nsid w:val="17C755A8"/>
    <w:multiLevelType w:val="hybridMultilevel"/>
    <w:tmpl w:val="CB089762"/>
    <w:lvl w:ilvl="0" w:tplc="AA6687CA">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0E10B11"/>
    <w:multiLevelType w:val="hybridMultilevel"/>
    <w:tmpl w:val="B792CE20"/>
    <w:lvl w:ilvl="0" w:tplc="FFFFFFFF">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11552D2"/>
    <w:multiLevelType w:val="hybridMultilevel"/>
    <w:tmpl w:val="A38E16DC"/>
    <w:lvl w:ilvl="0" w:tplc="64F6A8A8">
      <w:start w:val="1"/>
      <w:numFmt w:val="decimal"/>
      <w:lvlText w:val="(%1)"/>
      <w:lvlJc w:val="left"/>
      <w:pPr>
        <w:ind w:left="1778" w:hanging="360"/>
      </w:pPr>
      <w:rPr>
        <w:b w:val="0"/>
      </w:rPr>
    </w:lvl>
    <w:lvl w:ilvl="1" w:tplc="FFFFFFFF">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9928AC"/>
    <w:multiLevelType w:val="hybridMultilevel"/>
    <w:tmpl w:val="FCAE3488"/>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A65769"/>
    <w:multiLevelType w:val="hybridMultilevel"/>
    <w:tmpl w:val="4B4297FC"/>
    <w:lvl w:ilvl="0" w:tplc="16A07BF4">
      <w:start w:val="1"/>
      <w:numFmt w:val="decimal"/>
      <w:lvlText w:val="(%1)"/>
      <w:lvlJc w:val="left"/>
      <w:pPr>
        <w:ind w:left="720" w:hanging="360"/>
      </w:pPr>
    </w:lvl>
    <w:lvl w:ilvl="1" w:tplc="041B0017">
      <w:start w:val="1"/>
      <w:numFmt w:val="lowerLetter"/>
      <w:lvlText w:val="%2)"/>
      <w:lvlJc w:val="left"/>
      <w:pPr>
        <w:ind w:left="1440" w:hanging="360"/>
      </w:pPr>
    </w:lvl>
    <w:lvl w:ilvl="2" w:tplc="B2388B42">
      <w:start w:val="1"/>
      <w:numFmt w:val="lowerRoman"/>
      <w:lvlText w:val="%3."/>
      <w:lvlJc w:val="right"/>
      <w:pPr>
        <w:ind w:left="2160" w:hanging="180"/>
      </w:pPr>
    </w:lvl>
    <w:lvl w:ilvl="3" w:tplc="D1985740">
      <w:start w:val="1"/>
      <w:numFmt w:val="decimal"/>
      <w:lvlText w:val="%4."/>
      <w:lvlJc w:val="left"/>
      <w:pPr>
        <w:ind w:left="2880" w:hanging="360"/>
      </w:pPr>
    </w:lvl>
    <w:lvl w:ilvl="4" w:tplc="89E69D44">
      <w:start w:val="1"/>
      <w:numFmt w:val="lowerLetter"/>
      <w:lvlText w:val="%5."/>
      <w:lvlJc w:val="left"/>
      <w:pPr>
        <w:ind w:left="3600" w:hanging="360"/>
      </w:pPr>
    </w:lvl>
    <w:lvl w:ilvl="5" w:tplc="C49AD47C">
      <w:start w:val="1"/>
      <w:numFmt w:val="lowerRoman"/>
      <w:lvlText w:val="%6."/>
      <w:lvlJc w:val="right"/>
      <w:pPr>
        <w:ind w:left="4320" w:hanging="180"/>
      </w:pPr>
    </w:lvl>
    <w:lvl w:ilvl="6" w:tplc="35F68566">
      <w:start w:val="1"/>
      <w:numFmt w:val="decimal"/>
      <w:lvlText w:val="%7."/>
      <w:lvlJc w:val="left"/>
      <w:pPr>
        <w:ind w:left="5040" w:hanging="360"/>
      </w:pPr>
    </w:lvl>
    <w:lvl w:ilvl="7" w:tplc="0CAA4C88">
      <w:start w:val="1"/>
      <w:numFmt w:val="lowerLetter"/>
      <w:lvlText w:val="%8."/>
      <w:lvlJc w:val="left"/>
      <w:pPr>
        <w:ind w:left="5760" w:hanging="360"/>
      </w:pPr>
    </w:lvl>
    <w:lvl w:ilvl="8" w:tplc="55F8A4CC">
      <w:start w:val="1"/>
      <w:numFmt w:val="lowerRoman"/>
      <w:lvlText w:val="%9."/>
      <w:lvlJc w:val="right"/>
      <w:pPr>
        <w:ind w:left="6480" w:hanging="180"/>
      </w:pPr>
    </w:lvl>
  </w:abstractNum>
  <w:abstractNum w:abstractNumId="12" w15:restartNumberingAfterBreak="0">
    <w:nsid w:val="2B825D65"/>
    <w:multiLevelType w:val="hybridMultilevel"/>
    <w:tmpl w:val="6B54E770"/>
    <w:lvl w:ilvl="0" w:tplc="AA6687CA">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F859AF"/>
    <w:multiLevelType w:val="hybridMultilevel"/>
    <w:tmpl w:val="8766C6E4"/>
    <w:lvl w:ilvl="0" w:tplc="C9624F22">
      <w:start w:val="1"/>
      <w:numFmt w:val="decimal"/>
      <w:lvlText w:val="%1."/>
      <w:lvlJc w:val="left"/>
      <w:pPr>
        <w:ind w:left="720" w:hanging="360"/>
      </w:pPr>
    </w:lvl>
    <w:lvl w:ilvl="1" w:tplc="041B0017">
      <w:start w:val="1"/>
      <w:numFmt w:val="lowerLetter"/>
      <w:lvlText w:val="%2)"/>
      <w:lvlJc w:val="left"/>
      <w:pPr>
        <w:ind w:left="1440" w:hanging="360"/>
      </w:pPr>
    </w:lvl>
    <w:lvl w:ilvl="2" w:tplc="D428A49E">
      <w:start w:val="1"/>
      <w:numFmt w:val="lowerRoman"/>
      <w:lvlText w:val="%3."/>
      <w:lvlJc w:val="right"/>
      <w:pPr>
        <w:ind w:left="2160" w:hanging="180"/>
      </w:pPr>
    </w:lvl>
    <w:lvl w:ilvl="3" w:tplc="B1A0D174">
      <w:start w:val="1"/>
      <w:numFmt w:val="decimal"/>
      <w:lvlText w:val="%4."/>
      <w:lvlJc w:val="left"/>
      <w:pPr>
        <w:ind w:left="2880" w:hanging="360"/>
      </w:pPr>
    </w:lvl>
    <w:lvl w:ilvl="4" w:tplc="F38CE558">
      <w:start w:val="1"/>
      <w:numFmt w:val="lowerLetter"/>
      <w:lvlText w:val="%5."/>
      <w:lvlJc w:val="left"/>
      <w:pPr>
        <w:ind w:left="3600" w:hanging="360"/>
      </w:pPr>
    </w:lvl>
    <w:lvl w:ilvl="5" w:tplc="196E1554">
      <w:start w:val="1"/>
      <w:numFmt w:val="lowerRoman"/>
      <w:lvlText w:val="%6."/>
      <w:lvlJc w:val="right"/>
      <w:pPr>
        <w:ind w:left="4320" w:hanging="180"/>
      </w:pPr>
    </w:lvl>
    <w:lvl w:ilvl="6" w:tplc="8BE425CC">
      <w:start w:val="1"/>
      <w:numFmt w:val="decimal"/>
      <w:lvlText w:val="%7."/>
      <w:lvlJc w:val="left"/>
      <w:pPr>
        <w:ind w:left="5040" w:hanging="360"/>
      </w:pPr>
    </w:lvl>
    <w:lvl w:ilvl="7" w:tplc="5A864C5C">
      <w:start w:val="1"/>
      <w:numFmt w:val="lowerLetter"/>
      <w:lvlText w:val="%8."/>
      <w:lvlJc w:val="left"/>
      <w:pPr>
        <w:ind w:left="5760" w:hanging="360"/>
      </w:pPr>
    </w:lvl>
    <w:lvl w:ilvl="8" w:tplc="C5FE3112">
      <w:start w:val="1"/>
      <w:numFmt w:val="lowerRoman"/>
      <w:lvlText w:val="%9."/>
      <w:lvlJc w:val="right"/>
      <w:pPr>
        <w:ind w:left="6480" w:hanging="180"/>
      </w:pPr>
    </w:lvl>
  </w:abstractNum>
  <w:abstractNum w:abstractNumId="14" w15:restartNumberingAfterBreak="0">
    <w:nsid w:val="2F9060A2"/>
    <w:multiLevelType w:val="hybridMultilevel"/>
    <w:tmpl w:val="A38E16DC"/>
    <w:lvl w:ilvl="0" w:tplc="64F6A8A8">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4924E5"/>
    <w:multiLevelType w:val="hybridMultilevel"/>
    <w:tmpl w:val="FFFFFFFF"/>
    <w:lvl w:ilvl="0" w:tplc="42F40AD8">
      <w:start w:val="1"/>
      <w:numFmt w:val="decimal"/>
      <w:lvlText w:val="%1."/>
      <w:lvlJc w:val="left"/>
      <w:pPr>
        <w:ind w:left="720" w:hanging="360"/>
      </w:pPr>
    </w:lvl>
    <w:lvl w:ilvl="1" w:tplc="60F89414">
      <w:start w:val="1"/>
      <w:numFmt w:val="lowerLetter"/>
      <w:lvlText w:val="%2)"/>
      <w:lvlJc w:val="left"/>
      <w:pPr>
        <w:ind w:left="1440" w:hanging="360"/>
      </w:pPr>
    </w:lvl>
    <w:lvl w:ilvl="2" w:tplc="3C70E50C">
      <w:start w:val="1"/>
      <w:numFmt w:val="lowerRoman"/>
      <w:lvlText w:val="%3."/>
      <w:lvlJc w:val="right"/>
      <w:pPr>
        <w:ind w:left="2160" w:hanging="180"/>
      </w:pPr>
    </w:lvl>
    <w:lvl w:ilvl="3" w:tplc="919CB110">
      <w:start w:val="1"/>
      <w:numFmt w:val="decimal"/>
      <w:lvlText w:val="%4."/>
      <w:lvlJc w:val="left"/>
      <w:pPr>
        <w:ind w:left="2880" w:hanging="360"/>
      </w:pPr>
    </w:lvl>
    <w:lvl w:ilvl="4" w:tplc="27149B20">
      <w:start w:val="1"/>
      <w:numFmt w:val="lowerLetter"/>
      <w:lvlText w:val="%5."/>
      <w:lvlJc w:val="left"/>
      <w:pPr>
        <w:ind w:left="3600" w:hanging="360"/>
      </w:pPr>
    </w:lvl>
    <w:lvl w:ilvl="5" w:tplc="84380108">
      <w:start w:val="1"/>
      <w:numFmt w:val="lowerRoman"/>
      <w:lvlText w:val="%6."/>
      <w:lvlJc w:val="right"/>
      <w:pPr>
        <w:ind w:left="4320" w:hanging="180"/>
      </w:pPr>
    </w:lvl>
    <w:lvl w:ilvl="6" w:tplc="0922DAC2">
      <w:start w:val="1"/>
      <w:numFmt w:val="decimal"/>
      <w:lvlText w:val="%7."/>
      <w:lvlJc w:val="left"/>
      <w:pPr>
        <w:ind w:left="5040" w:hanging="360"/>
      </w:pPr>
    </w:lvl>
    <w:lvl w:ilvl="7" w:tplc="BE3CBE58">
      <w:start w:val="1"/>
      <w:numFmt w:val="lowerLetter"/>
      <w:lvlText w:val="%8."/>
      <w:lvlJc w:val="left"/>
      <w:pPr>
        <w:ind w:left="5760" w:hanging="360"/>
      </w:pPr>
    </w:lvl>
    <w:lvl w:ilvl="8" w:tplc="BA76B466">
      <w:start w:val="1"/>
      <w:numFmt w:val="lowerRoman"/>
      <w:lvlText w:val="%9."/>
      <w:lvlJc w:val="right"/>
      <w:pPr>
        <w:ind w:left="6480" w:hanging="180"/>
      </w:pPr>
    </w:lvl>
  </w:abstractNum>
  <w:abstractNum w:abstractNumId="16" w15:restartNumberingAfterBreak="0">
    <w:nsid w:val="38CC20DB"/>
    <w:multiLevelType w:val="multilevel"/>
    <w:tmpl w:val="3B383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C377E"/>
    <w:multiLevelType w:val="hybridMultilevel"/>
    <w:tmpl w:val="23EA1042"/>
    <w:lvl w:ilvl="0" w:tplc="13F4FEF4">
      <w:start w:val="1"/>
      <w:numFmt w:val="decimal"/>
      <w:lvlText w:val="(%1)"/>
      <w:lvlJc w:val="left"/>
      <w:pPr>
        <w:ind w:left="720" w:hanging="360"/>
      </w:pPr>
    </w:lvl>
    <w:lvl w:ilvl="1" w:tplc="7C0EA8DA">
      <w:start w:val="1"/>
      <w:numFmt w:val="lowerLetter"/>
      <w:lvlText w:val="%2."/>
      <w:lvlJc w:val="left"/>
      <w:pPr>
        <w:ind w:left="1440" w:hanging="360"/>
      </w:pPr>
    </w:lvl>
    <w:lvl w:ilvl="2" w:tplc="66B4843E">
      <w:start w:val="1"/>
      <w:numFmt w:val="lowerRoman"/>
      <w:lvlText w:val="%3."/>
      <w:lvlJc w:val="right"/>
      <w:pPr>
        <w:ind w:left="2160" w:hanging="180"/>
      </w:pPr>
    </w:lvl>
    <w:lvl w:ilvl="3" w:tplc="D22C5CBC">
      <w:start w:val="1"/>
      <w:numFmt w:val="decimal"/>
      <w:lvlText w:val="%4."/>
      <w:lvlJc w:val="left"/>
      <w:pPr>
        <w:ind w:left="2880" w:hanging="360"/>
      </w:pPr>
    </w:lvl>
    <w:lvl w:ilvl="4" w:tplc="FE62C240">
      <w:start w:val="1"/>
      <w:numFmt w:val="lowerLetter"/>
      <w:lvlText w:val="%5."/>
      <w:lvlJc w:val="left"/>
      <w:pPr>
        <w:ind w:left="3600" w:hanging="360"/>
      </w:pPr>
    </w:lvl>
    <w:lvl w:ilvl="5" w:tplc="BD54EAF0">
      <w:start w:val="1"/>
      <w:numFmt w:val="lowerRoman"/>
      <w:lvlText w:val="%6."/>
      <w:lvlJc w:val="right"/>
      <w:pPr>
        <w:ind w:left="4320" w:hanging="180"/>
      </w:pPr>
    </w:lvl>
    <w:lvl w:ilvl="6" w:tplc="B31CBC0C">
      <w:start w:val="1"/>
      <w:numFmt w:val="decimal"/>
      <w:lvlText w:val="%7."/>
      <w:lvlJc w:val="left"/>
      <w:pPr>
        <w:ind w:left="5040" w:hanging="360"/>
      </w:pPr>
    </w:lvl>
    <w:lvl w:ilvl="7" w:tplc="94D06C90">
      <w:start w:val="1"/>
      <w:numFmt w:val="lowerLetter"/>
      <w:lvlText w:val="%8."/>
      <w:lvlJc w:val="left"/>
      <w:pPr>
        <w:ind w:left="5760" w:hanging="360"/>
      </w:pPr>
    </w:lvl>
    <w:lvl w:ilvl="8" w:tplc="6A8862A0">
      <w:start w:val="1"/>
      <w:numFmt w:val="lowerRoman"/>
      <w:lvlText w:val="%9."/>
      <w:lvlJc w:val="right"/>
      <w:pPr>
        <w:ind w:left="6480" w:hanging="180"/>
      </w:pPr>
    </w:lvl>
  </w:abstractNum>
  <w:abstractNum w:abstractNumId="18" w15:restartNumberingAfterBreak="0">
    <w:nsid w:val="3B21126D"/>
    <w:multiLevelType w:val="hybridMultilevel"/>
    <w:tmpl w:val="22A21378"/>
    <w:lvl w:ilvl="0" w:tplc="2FC2B482">
      <w:start w:val="1"/>
      <w:numFmt w:val="lowerLetter"/>
      <w:lvlText w:val="%1)"/>
      <w:lvlJc w:val="left"/>
      <w:pPr>
        <w:ind w:left="720" w:hanging="360"/>
      </w:pPr>
    </w:lvl>
    <w:lvl w:ilvl="1" w:tplc="FFFFFFFF">
      <w:start w:val="1"/>
      <w:numFmt w:val="decimal"/>
      <w:lvlText w:val="%2."/>
      <w:lvlJc w:val="left"/>
      <w:pPr>
        <w:ind w:left="1440" w:hanging="360"/>
      </w:pPr>
    </w:lvl>
    <w:lvl w:ilvl="2" w:tplc="1702EF14">
      <w:start w:val="1"/>
      <w:numFmt w:val="lowerRoman"/>
      <w:lvlText w:val="%3."/>
      <w:lvlJc w:val="right"/>
      <w:pPr>
        <w:ind w:left="2160" w:hanging="180"/>
      </w:pPr>
    </w:lvl>
    <w:lvl w:ilvl="3" w:tplc="8FF42838">
      <w:start w:val="1"/>
      <w:numFmt w:val="decimal"/>
      <w:lvlText w:val="%4."/>
      <w:lvlJc w:val="left"/>
      <w:pPr>
        <w:ind w:left="2880" w:hanging="360"/>
      </w:pPr>
    </w:lvl>
    <w:lvl w:ilvl="4" w:tplc="473417A6">
      <w:start w:val="1"/>
      <w:numFmt w:val="lowerLetter"/>
      <w:lvlText w:val="%5."/>
      <w:lvlJc w:val="left"/>
      <w:pPr>
        <w:ind w:left="3600" w:hanging="360"/>
      </w:pPr>
    </w:lvl>
    <w:lvl w:ilvl="5" w:tplc="82E4E256">
      <w:start w:val="1"/>
      <w:numFmt w:val="lowerRoman"/>
      <w:lvlText w:val="%6."/>
      <w:lvlJc w:val="right"/>
      <w:pPr>
        <w:ind w:left="4320" w:hanging="180"/>
      </w:pPr>
    </w:lvl>
    <w:lvl w:ilvl="6" w:tplc="88082634">
      <w:start w:val="1"/>
      <w:numFmt w:val="decimal"/>
      <w:lvlText w:val="%7."/>
      <w:lvlJc w:val="left"/>
      <w:pPr>
        <w:ind w:left="5040" w:hanging="360"/>
      </w:pPr>
    </w:lvl>
    <w:lvl w:ilvl="7" w:tplc="F7DAF97A">
      <w:start w:val="1"/>
      <w:numFmt w:val="lowerLetter"/>
      <w:lvlText w:val="%8."/>
      <w:lvlJc w:val="left"/>
      <w:pPr>
        <w:ind w:left="5760" w:hanging="360"/>
      </w:pPr>
    </w:lvl>
    <w:lvl w:ilvl="8" w:tplc="74C6534A">
      <w:start w:val="1"/>
      <w:numFmt w:val="lowerRoman"/>
      <w:lvlText w:val="%9."/>
      <w:lvlJc w:val="right"/>
      <w:pPr>
        <w:ind w:left="6480" w:hanging="180"/>
      </w:pPr>
    </w:lvl>
  </w:abstractNum>
  <w:abstractNum w:abstractNumId="19" w15:restartNumberingAfterBreak="0">
    <w:nsid w:val="3C5B33F5"/>
    <w:multiLevelType w:val="multilevel"/>
    <w:tmpl w:val="F5D0A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B6502"/>
    <w:multiLevelType w:val="hybridMultilevel"/>
    <w:tmpl w:val="E6502E46"/>
    <w:lvl w:ilvl="0" w:tplc="041B0017">
      <w:start w:val="1"/>
      <w:numFmt w:val="lowerLetter"/>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92133D"/>
    <w:multiLevelType w:val="hybridMultilevel"/>
    <w:tmpl w:val="B406F56A"/>
    <w:lvl w:ilvl="0" w:tplc="4BEE5736">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BA3EB2"/>
    <w:multiLevelType w:val="hybridMultilevel"/>
    <w:tmpl w:val="A9B05652"/>
    <w:lvl w:ilvl="0" w:tplc="13F4FEF4">
      <w:start w:val="1"/>
      <w:numFmt w:val="decimal"/>
      <w:lvlText w:val="(%1)"/>
      <w:lvlJc w:val="left"/>
      <w:pPr>
        <w:ind w:left="720" w:hanging="360"/>
      </w:pPr>
    </w:lvl>
    <w:lvl w:ilvl="1" w:tplc="7C0EA8DA">
      <w:start w:val="1"/>
      <w:numFmt w:val="lowerLetter"/>
      <w:lvlText w:val="%2."/>
      <w:lvlJc w:val="left"/>
      <w:pPr>
        <w:ind w:left="1440" w:hanging="360"/>
      </w:pPr>
    </w:lvl>
    <w:lvl w:ilvl="2" w:tplc="66B4843E">
      <w:start w:val="1"/>
      <w:numFmt w:val="lowerRoman"/>
      <w:lvlText w:val="%3."/>
      <w:lvlJc w:val="right"/>
      <w:pPr>
        <w:ind w:left="2160" w:hanging="180"/>
      </w:pPr>
    </w:lvl>
    <w:lvl w:ilvl="3" w:tplc="D22C5CBC">
      <w:start w:val="1"/>
      <w:numFmt w:val="decimal"/>
      <w:lvlText w:val="%4."/>
      <w:lvlJc w:val="left"/>
      <w:pPr>
        <w:ind w:left="2880" w:hanging="360"/>
      </w:pPr>
    </w:lvl>
    <w:lvl w:ilvl="4" w:tplc="FE62C240">
      <w:start w:val="1"/>
      <w:numFmt w:val="lowerLetter"/>
      <w:lvlText w:val="%5."/>
      <w:lvlJc w:val="left"/>
      <w:pPr>
        <w:ind w:left="3600" w:hanging="360"/>
      </w:pPr>
    </w:lvl>
    <w:lvl w:ilvl="5" w:tplc="BD54EAF0">
      <w:start w:val="1"/>
      <w:numFmt w:val="lowerRoman"/>
      <w:lvlText w:val="%6."/>
      <w:lvlJc w:val="right"/>
      <w:pPr>
        <w:ind w:left="4320" w:hanging="180"/>
      </w:pPr>
    </w:lvl>
    <w:lvl w:ilvl="6" w:tplc="B31CBC0C">
      <w:start w:val="1"/>
      <w:numFmt w:val="decimal"/>
      <w:lvlText w:val="%7."/>
      <w:lvlJc w:val="left"/>
      <w:pPr>
        <w:ind w:left="5040" w:hanging="360"/>
      </w:pPr>
    </w:lvl>
    <w:lvl w:ilvl="7" w:tplc="94D06C90">
      <w:start w:val="1"/>
      <w:numFmt w:val="lowerLetter"/>
      <w:lvlText w:val="%8."/>
      <w:lvlJc w:val="left"/>
      <w:pPr>
        <w:ind w:left="5760" w:hanging="360"/>
      </w:pPr>
    </w:lvl>
    <w:lvl w:ilvl="8" w:tplc="6A8862A0">
      <w:start w:val="1"/>
      <w:numFmt w:val="lowerRoman"/>
      <w:lvlText w:val="%9."/>
      <w:lvlJc w:val="right"/>
      <w:pPr>
        <w:ind w:left="6480" w:hanging="180"/>
      </w:pPr>
    </w:lvl>
  </w:abstractNum>
  <w:abstractNum w:abstractNumId="23" w15:restartNumberingAfterBreak="0">
    <w:nsid w:val="4EF97387"/>
    <w:multiLevelType w:val="hybridMultilevel"/>
    <w:tmpl w:val="4BC64E36"/>
    <w:lvl w:ilvl="0" w:tplc="041B000F">
      <w:start w:val="1"/>
      <w:numFmt w:val="decimal"/>
      <w:lvlText w:val="%1."/>
      <w:lvlJc w:val="left"/>
      <w:pPr>
        <w:ind w:left="720" w:hanging="360"/>
      </w:pPr>
    </w:lvl>
    <w:lvl w:ilvl="1" w:tplc="FFFFFFFF">
      <w:start w:val="1"/>
      <w:numFmt w:val="lowerLetter"/>
      <w:lvlText w:val="%2)"/>
      <w:lvlJc w:val="left"/>
      <w:pPr>
        <w:ind w:left="1440" w:hanging="360"/>
      </w:pPr>
      <w:rPr>
        <w:strike w:val="0"/>
      </w:rPr>
    </w:lvl>
    <w:lvl w:ilvl="2" w:tplc="B9546492">
      <w:start w:val="1"/>
      <w:numFmt w:val="decimal"/>
      <w:lvlText w:val="%3."/>
      <w:lvlJc w:val="left"/>
      <w:pPr>
        <w:ind w:left="2160" w:hanging="270"/>
      </w:pPr>
      <w:rPr>
        <w:strike w:val="0"/>
      </w:rPr>
    </w:lvl>
    <w:lvl w:ilvl="3" w:tplc="6B2040D8">
      <w:start w:val="1"/>
      <w:numFmt w:val="lowerRoman"/>
      <w:lvlText w:val="%4."/>
      <w:lvlJc w:val="right"/>
      <w:pPr>
        <w:ind w:left="2880" w:hanging="180"/>
      </w:pPr>
      <w:rPr>
        <w:strike w:val="0"/>
        <w:color w:val="auto"/>
      </w:rPr>
    </w:lvl>
    <w:lvl w:ilvl="4" w:tplc="67F24974">
      <w:start w:val="1"/>
      <w:numFmt w:val="lowerLetter"/>
      <w:lvlText w:val="%5."/>
      <w:lvlJc w:val="left"/>
      <w:pPr>
        <w:ind w:left="3600" w:hanging="360"/>
      </w:pPr>
    </w:lvl>
    <w:lvl w:ilvl="5" w:tplc="3EC2F218">
      <w:start w:val="1"/>
      <w:numFmt w:val="lowerRoman"/>
      <w:lvlText w:val="%6."/>
      <w:lvlJc w:val="right"/>
      <w:pPr>
        <w:ind w:left="4320" w:hanging="180"/>
      </w:pPr>
    </w:lvl>
    <w:lvl w:ilvl="6" w:tplc="4C0838E8">
      <w:start w:val="1"/>
      <w:numFmt w:val="decimal"/>
      <w:lvlText w:val="%7."/>
      <w:lvlJc w:val="left"/>
      <w:pPr>
        <w:ind w:left="5040" w:hanging="360"/>
      </w:pPr>
    </w:lvl>
    <w:lvl w:ilvl="7" w:tplc="96B4EA04">
      <w:start w:val="1"/>
      <w:numFmt w:val="lowerLetter"/>
      <w:lvlText w:val="%8."/>
      <w:lvlJc w:val="left"/>
      <w:pPr>
        <w:ind w:left="5760" w:hanging="360"/>
      </w:pPr>
    </w:lvl>
    <w:lvl w:ilvl="8" w:tplc="48403AEE">
      <w:start w:val="1"/>
      <w:numFmt w:val="lowerRoman"/>
      <w:lvlText w:val="%9."/>
      <w:lvlJc w:val="right"/>
      <w:pPr>
        <w:ind w:left="6480" w:hanging="180"/>
      </w:pPr>
    </w:lvl>
  </w:abstractNum>
  <w:abstractNum w:abstractNumId="24" w15:restartNumberingAfterBreak="0">
    <w:nsid w:val="4F497248"/>
    <w:multiLevelType w:val="hybridMultilevel"/>
    <w:tmpl w:val="FCE20CC0"/>
    <w:lvl w:ilvl="0" w:tplc="041B000F">
      <w:start w:val="1"/>
      <w:numFmt w:val="decimal"/>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E00D0A"/>
    <w:multiLevelType w:val="hybridMultilevel"/>
    <w:tmpl w:val="A38E16DC"/>
    <w:lvl w:ilvl="0" w:tplc="64F6A8A8">
      <w:start w:val="1"/>
      <w:numFmt w:val="decimal"/>
      <w:lvlText w:val="(%1)"/>
      <w:lvlJc w:val="left"/>
      <w:pPr>
        <w:ind w:left="720" w:hanging="360"/>
      </w:pPr>
      <w:rPr>
        <w:b w:val="0"/>
      </w:rPr>
    </w:lvl>
    <w:lvl w:ilvl="1" w:tplc="FFFFFFFF">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0AA4816"/>
    <w:multiLevelType w:val="hybridMultilevel"/>
    <w:tmpl w:val="F0E65D50"/>
    <w:lvl w:ilvl="0" w:tplc="3A40287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B34288"/>
    <w:multiLevelType w:val="hybridMultilevel"/>
    <w:tmpl w:val="41B424A2"/>
    <w:lvl w:ilvl="0" w:tplc="F196A4F2">
      <w:start w:val="1"/>
      <w:numFmt w:val="decimal"/>
      <w:lvlText w:val="%1."/>
      <w:lvlJc w:val="left"/>
      <w:pPr>
        <w:ind w:left="2160" w:hanging="18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4D0BCA"/>
    <w:multiLevelType w:val="hybridMultilevel"/>
    <w:tmpl w:val="088A15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60DD469F"/>
    <w:multiLevelType w:val="hybridMultilevel"/>
    <w:tmpl w:val="16D67036"/>
    <w:lvl w:ilvl="0" w:tplc="13F4FEF4">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C16237"/>
    <w:multiLevelType w:val="hybridMultilevel"/>
    <w:tmpl w:val="22A21378"/>
    <w:lvl w:ilvl="0" w:tplc="2FC2B482">
      <w:start w:val="1"/>
      <w:numFmt w:val="lowerLetter"/>
      <w:lvlText w:val="%1)"/>
      <w:lvlJc w:val="left"/>
      <w:pPr>
        <w:ind w:left="1068" w:hanging="360"/>
      </w:pPr>
    </w:lvl>
    <w:lvl w:ilvl="1" w:tplc="FFFFFFFF">
      <w:start w:val="1"/>
      <w:numFmt w:val="decimal"/>
      <w:lvlText w:val="%2."/>
      <w:lvlJc w:val="left"/>
      <w:pPr>
        <w:ind w:left="1788" w:hanging="360"/>
      </w:pPr>
    </w:lvl>
    <w:lvl w:ilvl="2" w:tplc="1702EF14">
      <w:start w:val="1"/>
      <w:numFmt w:val="lowerRoman"/>
      <w:lvlText w:val="%3."/>
      <w:lvlJc w:val="right"/>
      <w:pPr>
        <w:ind w:left="2508" w:hanging="180"/>
      </w:pPr>
    </w:lvl>
    <w:lvl w:ilvl="3" w:tplc="8FF42838">
      <w:start w:val="1"/>
      <w:numFmt w:val="decimal"/>
      <w:lvlText w:val="%4."/>
      <w:lvlJc w:val="left"/>
      <w:pPr>
        <w:ind w:left="3228" w:hanging="360"/>
      </w:pPr>
    </w:lvl>
    <w:lvl w:ilvl="4" w:tplc="473417A6">
      <w:start w:val="1"/>
      <w:numFmt w:val="lowerLetter"/>
      <w:lvlText w:val="%5."/>
      <w:lvlJc w:val="left"/>
      <w:pPr>
        <w:ind w:left="3948" w:hanging="360"/>
      </w:pPr>
    </w:lvl>
    <w:lvl w:ilvl="5" w:tplc="82E4E256">
      <w:start w:val="1"/>
      <w:numFmt w:val="lowerRoman"/>
      <w:lvlText w:val="%6."/>
      <w:lvlJc w:val="right"/>
      <w:pPr>
        <w:ind w:left="4668" w:hanging="180"/>
      </w:pPr>
    </w:lvl>
    <w:lvl w:ilvl="6" w:tplc="88082634">
      <w:start w:val="1"/>
      <w:numFmt w:val="decimal"/>
      <w:lvlText w:val="%7."/>
      <w:lvlJc w:val="left"/>
      <w:pPr>
        <w:ind w:left="5388" w:hanging="360"/>
      </w:pPr>
    </w:lvl>
    <w:lvl w:ilvl="7" w:tplc="F7DAF97A">
      <w:start w:val="1"/>
      <w:numFmt w:val="lowerLetter"/>
      <w:lvlText w:val="%8."/>
      <w:lvlJc w:val="left"/>
      <w:pPr>
        <w:ind w:left="6108" w:hanging="360"/>
      </w:pPr>
    </w:lvl>
    <w:lvl w:ilvl="8" w:tplc="74C6534A">
      <w:start w:val="1"/>
      <w:numFmt w:val="lowerRoman"/>
      <w:lvlText w:val="%9."/>
      <w:lvlJc w:val="right"/>
      <w:pPr>
        <w:ind w:left="6828" w:hanging="180"/>
      </w:pPr>
    </w:lvl>
  </w:abstractNum>
  <w:abstractNum w:abstractNumId="31" w15:restartNumberingAfterBreak="0">
    <w:nsid w:val="651F16AB"/>
    <w:multiLevelType w:val="hybridMultilevel"/>
    <w:tmpl w:val="97C293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20756D3"/>
    <w:multiLevelType w:val="hybridMultilevel"/>
    <w:tmpl w:val="FFFFFFFF"/>
    <w:lvl w:ilvl="0" w:tplc="6FA6BE88">
      <w:start w:val="1"/>
      <w:numFmt w:val="decimal"/>
      <w:lvlText w:val="(%1)"/>
      <w:lvlJc w:val="left"/>
      <w:pPr>
        <w:ind w:left="720" w:hanging="360"/>
      </w:pPr>
    </w:lvl>
    <w:lvl w:ilvl="1" w:tplc="DB3C4B64">
      <w:start w:val="1"/>
      <w:numFmt w:val="lowerLetter"/>
      <w:lvlText w:val="%2."/>
      <w:lvlJc w:val="left"/>
      <w:pPr>
        <w:ind w:left="1440" w:hanging="360"/>
      </w:pPr>
    </w:lvl>
    <w:lvl w:ilvl="2" w:tplc="C4269992">
      <w:start w:val="1"/>
      <w:numFmt w:val="lowerRoman"/>
      <w:lvlText w:val="%3."/>
      <w:lvlJc w:val="right"/>
      <w:pPr>
        <w:ind w:left="2160" w:hanging="180"/>
      </w:pPr>
    </w:lvl>
    <w:lvl w:ilvl="3" w:tplc="0802A72A">
      <w:start w:val="1"/>
      <w:numFmt w:val="decimal"/>
      <w:lvlText w:val="%4."/>
      <w:lvlJc w:val="left"/>
      <w:pPr>
        <w:ind w:left="2880" w:hanging="360"/>
      </w:pPr>
    </w:lvl>
    <w:lvl w:ilvl="4" w:tplc="8E4A3CF8">
      <w:start w:val="1"/>
      <w:numFmt w:val="lowerLetter"/>
      <w:lvlText w:val="%5."/>
      <w:lvlJc w:val="left"/>
      <w:pPr>
        <w:ind w:left="3600" w:hanging="360"/>
      </w:pPr>
    </w:lvl>
    <w:lvl w:ilvl="5" w:tplc="77EE7CFE">
      <w:start w:val="1"/>
      <w:numFmt w:val="lowerRoman"/>
      <w:lvlText w:val="%6."/>
      <w:lvlJc w:val="right"/>
      <w:pPr>
        <w:ind w:left="4320" w:hanging="180"/>
      </w:pPr>
    </w:lvl>
    <w:lvl w:ilvl="6" w:tplc="A87C1934">
      <w:start w:val="1"/>
      <w:numFmt w:val="decimal"/>
      <w:lvlText w:val="%7."/>
      <w:lvlJc w:val="left"/>
      <w:pPr>
        <w:ind w:left="5040" w:hanging="360"/>
      </w:pPr>
    </w:lvl>
    <w:lvl w:ilvl="7" w:tplc="321CD3E2">
      <w:start w:val="1"/>
      <w:numFmt w:val="lowerLetter"/>
      <w:lvlText w:val="%8."/>
      <w:lvlJc w:val="left"/>
      <w:pPr>
        <w:ind w:left="5760" w:hanging="360"/>
      </w:pPr>
    </w:lvl>
    <w:lvl w:ilvl="8" w:tplc="1D6277F4">
      <w:start w:val="1"/>
      <w:numFmt w:val="lowerRoman"/>
      <w:lvlText w:val="%9."/>
      <w:lvlJc w:val="right"/>
      <w:pPr>
        <w:ind w:left="6480" w:hanging="180"/>
      </w:pPr>
    </w:lvl>
  </w:abstractNum>
  <w:abstractNum w:abstractNumId="33" w15:restartNumberingAfterBreak="0">
    <w:nsid w:val="72CB31F3"/>
    <w:multiLevelType w:val="hybridMultilevel"/>
    <w:tmpl w:val="CF0ED75C"/>
    <w:lvl w:ilvl="0" w:tplc="041B0017">
      <w:start w:val="1"/>
      <w:numFmt w:val="lowerLetter"/>
      <w:lvlText w:val="%1)"/>
      <w:lvlJc w:val="left"/>
      <w:pPr>
        <w:ind w:left="928" w:hanging="360"/>
      </w:pPr>
    </w:lvl>
    <w:lvl w:ilvl="1" w:tplc="041B0017">
      <w:start w:val="1"/>
      <w:numFmt w:val="lowerLetter"/>
      <w:lvlText w:val="%2)"/>
      <w:lvlJc w:val="left"/>
      <w:pPr>
        <w:ind w:left="1648" w:hanging="360"/>
      </w:pPr>
    </w:lvl>
    <w:lvl w:ilvl="2" w:tplc="041B000F">
      <w:start w:val="1"/>
      <w:numFmt w:val="decimal"/>
      <w:lvlText w:val="%3."/>
      <w:lvlJc w:val="lef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4595015"/>
    <w:multiLevelType w:val="hybridMultilevel"/>
    <w:tmpl w:val="4BC64E36"/>
    <w:lvl w:ilvl="0" w:tplc="041B000F">
      <w:start w:val="1"/>
      <w:numFmt w:val="decimal"/>
      <w:lvlText w:val="%1."/>
      <w:lvlJc w:val="left"/>
      <w:pPr>
        <w:ind w:left="786" w:hanging="360"/>
      </w:pPr>
    </w:lvl>
    <w:lvl w:ilvl="1" w:tplc="FFFFFFFF">
      <w:start w:val="1"/>
      <w:numFmt w:val="lowerLetter"/>
      <w:lvlText w:val="%2)"/>
      <w:lvlJc w:val="left"/>
      <w:pPr>
        <w:ind w:left="1440" w:hanging="360"/>
      </w:pPr>
      <w:rPr>
        <w:strike w:val="0"/>
      </w:rPr>
    </w:lvl>
    <w:lvl w:ilvl="2" w:tplc="B9546492">
      <w:start w:val="1"/>
      <w:numFmt w:val="decimal"/>
      <w:lvlText w:val="%3."/>
      <w:lvlJc w:val="left"/>
      <w:pPr>
        <w:ind w:left="2160" w:hanging="270"/>
      </w:pPr>
      <w:rPr>
        <w:strike w:val="0"/>
      </w:rPr>
    </w:lvl>
    <w:lvl w:ilvl="3" w:tplc="6B2040D8">
      <w:start w:val="1"/>
      <w:numFmt w:val="lowerRoman"/>
      <w:lvlText w:val="%4."/>
      <w:lvlJc w:val="right"/>
      <w:pPr>
        <w:ind w:left="2880" w:hanging="180"/>
      </w:pPr>
      <w:rPr>
        <w:strike w:val="0"/>
        <w:color w:val="auto"/>
      </w:rPr>
    </w:lvl>
    <w:lvl w:ilvl="4" w:tplc="67F24974">
      <w:start w:val="1"/>
      <w:numFmt w:val="lowerLetter"/>
      <w:lvlText w:val="%5."/>
      <w:lvlJc w:val="left"/>
      <w:pPr>
        <w:ind w:left="3600" w:hanging="360"/>
      </w:pPr>
    </w:lvl>
    <w:lvl w:ilvl="5" w:tplc="3EC2F218">
      <w:start w:val="1"/>
      <w:numFmt w:val="lowerRoman"/>
      <w:lvlText w:val="%6."/>
      <w:lvlJc w:val="right"/>
      <w:pPr>
        <w:ind w:left="4320" w:hanging="180"/>
      </w:pPr>
    </w:lvl>
    <w:lvl w:ilvl="6" w:tplc="4C0838E8">
      <w:start w:val="1"/>
      <w:numFmt w:val="decimal"/>
      <w:lvlText w:val="%7."/>
      <w:lvlJc w:val="left"/>
      <w:pPr>
        <w:ind w:left="5040" w:hanging="360"/>
      </w:pPr>
    </w:lvl>
    <w:lvl w:ilvl="7" w:tplc="96B4EA04">
      <w:start w:val="1"/>
      <w:numFmt w:val="lowerLetter"/>
      <w:lvlText w:val="%8."/>
      <w:lvlJc w:val="left"/>
      <w:pPr>
        <w:ind w:left="5760" w:hanging="360"/>
      </w:pPr>
    </w:lvl>
    <w:lvl w:ilvl="8" w:tplc="48403AEE">
      <w:start w:val="1"/>
      <w:numFmt w:val="lowerRoman"/>
      <w:lvlText w:val="%9."/>
      <w:lvlJc w:val="right"/>
      <w:pPr>
        <w:ind w:left="6480" w:hanging="180"/>
      </w:pPr>
    </w:lvl>
  </w:abstractNum>
  <w:abstractNum w:abstractNumId="35" w15:restartNumberingAfterBreak="0">
    <w:nsid w:val="770249C9"/>
    <w:multiLevelType w:val="hybridMultilevel"/>
    <w:tmpl w:val="B792CE20"/>
    <w:lvl w:ilvl="0" w:tplc="FFFFFFFF">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7B4F47C2"/>
    <w:multiLevelType w:val="hybridMultilevel"/>
    <w:tmpl w:val="4E36F854"/>
    <w:lvl w:ilvl="0" w:tplc="5330C5DC">
      <w:start w:val="1"/>
      <w:numFmt w:val="bullet"/>
      <w:lvlText w:val=""/>
      <w:lvlJc w:val="left"/>
      <w:pPr>
        <w:ind w:left="720" w:hanging="360"/>
      </w:pPr>
      <w:rPr>
        <w:rFonts w:ascii="Symbol" w:hAnsi="Symbol" w:hint="default"/>
      </w:rPr>
    </w:lvl>
    <w:lvl w:ilvl="1" w:tplc="3A4CEA60">
      <w:start w:val="1"/>
      <w:numFmt w:val="bullet"/>
      <w:lvlText w:val="o"/>
      <w:lvlJc w:val="left"/>
      <w:pPr>
        <w:ind w:left="1440" w:hanging="360"/>
      </w:pPr>
      <w:rPr>
        <w:rFonts w:ascii="Courier New" w:hAnsi="Courier New" w:hint="default"/>
      </w:rPr>
    </w:lvl>
    <w:lvl w:ilvl="2" w:tplc="EF366E28">
      <w:start w:val="1"/>
      <w:numFmt w:val="bullet"/>
      <w:lvlText w:val=""/>
      <w:lvlJc w:val="left"/>
      <w:pPr>
        <w:ind w:left="2160" w:hanging="360"/>
      </w:pPr>
      <w:rPr>
        <w:rFonts w:ascii="Wingdings" w:hAnsi="Wingdings" w:hint="default"/>
      </w:rPr>
    </w:lvl>
    <w:lvl w:ilvl="3" w:tplc="8F80B9AC">
      <w:start w:val="1"/>
      <w:numFmt w:val="bullet"/>
      <w:lvlText w:val=""/>
      <w:lvlJc w:val="left"/>
      <w:pPr>
        <w:ind w:left="2880" w:hanging="360"/>
      </w:pPr>
      <w:rPr>
        <w:rFonts w:ascii="Symbol" w:hAnsi="Symbol" w:hint="default"/>
      </w:rPr>
    </w:lvl>
    <w:lvl w:ilvl="4" w:tplc="AAE00378">
      <w:start w:val="1"/>
      <w:numFmt w:val="bullet"/>
      <w:lvlText w:val="o"/>
      <w:lvlJc w:val="left"/>
      <w:pPr>
        <w:ind w:left="3600" w:hanging="360"/>
      </w:pPr>
      <w:rPr>
        <w:rFonts w:ascii="Courier New" w:hAnsi="Courier New" w:hint="default"/>
      </w:rPr>
    </w:lvl>
    <w:lvl w:ilvl="5" w:tplc="4BDCB9B8">
      <w:start w:val="1"/>
      <w:numFmt w:val="bullet"/>
      <w:lvlText w:val=""/>
      <w:lvlJc w:val="left"/>
      <w:pPr>
        <w:ind w:left="4320" w:hanging="360"/>
      </w:pPr>
      <w:rPr>
        <w:rFonts w:ascii="Wingdings" w:hAnsi="Wingdings" w:hint="default"/>
      </w:rPr>
    </w:lvl>
    <w:lvl w:ilvl="6" w:tplc="3FE0E3E6">
      <w:start w:val="1"/>
      <w:numFmt w:val="bullet"/>
      <w:lvlText w:val=""/>
      <w:lvlJc w:val="left"/>
      <w:pPr>
        <w:ind w:left="5040" w:hanging="360"/>
      </w:pPr>
      <w:rPr>
        <w:rFonts w:ascii="Symbol" w:hAnsi="Symbol" w:hint="default"/>
      </w:rPr>
    </w:lvl>
    <w:lvl w:ilvl="7" w:tplc="730645CE">
      <w:start w:val="1"/>
      <w:numFmt w:val="bullet"/>
      <w:lvlText w:val="o"/>
      <w:lvlJc w:val="left"/>
      <w:pPr>
        <w:ind w:left="5760" w:hanging="360"/>
      </w:pPr>
      <w:rPr>
        <w:rFonts w:ascii="Courier New" w:hAnsi="Courier New" w:hint="default"/>
      </w:rPr>
    </w:lvl>
    <w:lvl w:ilvl="8" w:tplc="777C6626">
      <w:start w:val="1"/>
      <w:numFmt w:val="bullet"/>
      <w:lvlText w:val=""/>
      <w:lvlJc w:val="left"/>
      <w:pPr>
        <w:ind w:left="6480" w:hanging="360"/>
      </w:pPr>
      <w:rPr>
        <w:rFonts w:ascii="Wingdings" w:hAnsi="Wingdings" w:hint="default"/>
      </w:rPr>
    </w:lvl>
  </w:abstractNum>
  <w:abstractNum w:abstractNumId="37" w15:restartNumberingAfterBreak="0">
    <w:nsid w:val="7CB21DF8"/>
    <w:multiLevelType w:val="hybridMultilevel"/>
    <w:tmpl w:val="B8F4DA10"/>
    <w:lvl w:ilvl="0" w:tplc="B8EAA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44020"/>
    <w:multiLevelType w:val="hybridMultilevel"/>
    <w:tmpl w:val="3730BCC6"/>
    <w:lvl w:ilvl="0" w:tplc="FFFFFFF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20"/>
  </w:num>
  <w:num w:numId="5">
    <w:abstractNumId w:val="37"/>
  </w:num>
  <w:num w:numId="6">
    <w:abstractNumId w:val="33"/>
  </w:num>
  <w:num w:numId="7">
    <w:abstractNumId w:val="11"/>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
  </w:num>
  <w:num w:numId="17">
    <w:abstractNumId w:val="15"/>
  </w:num>
  <w:num w:numId="18">
    <w:abstractNumId w:val="5"/>
  </w:num>
  <w:num w:numId="19">
    <w:abstractNumId w:val="6"/>
  </w:num>
  <w:num w:numId="20">
    <w:abstractNumId w:val="12"/>
  </w:num>
  <w:num w:numId="21">
    <w:abstractNumId w:val="24"/>
  </w:num>
  <w:num w:numId="22">
    <w:abstractNumId w:val="27"/>
  </w:num>
  <w:num w:numId="23">
    <w:abstractNumId w:val="31"/>
  </w:num>
  <w:num w:numId="24">
    <w:abstractNumId w:val="30"/>
  </w:num>
  <w:num w:numId="25">
    <w:abstractNumId w:val="2"/>
  </w:num>
  <w:num w:numId="26">
    <w:abstractNumId w:val="3"/>
  </w:num>
  <w:num w:numId="27">
    <w:abstractNumId w:val="7"/>
  </w:num>
  <w:num w:numId="28">
    <w:abstractNumId w:val="22"/>
  </w:num>
  <w:num w:numId="29">
    <w:abstractNumId w:val="0"/>
  </w:num>
  <w:num w:numId="30">
    <w:abstractNumId w:val="8"/>
  </w:num>
  <w:num w:numId="31">
    <w:abstractNumId w:val="21"/>
  </w:num>
  <w:num w:numId="32">
    <w:abstractNumId w:val="2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2"/>
  </w:num>
  <w:num w:numId="36">
    <w:abstractNumId w:val="34"/>
  </w:num>
  <w:num w:numId="37">
    <w:abstractNumId w:val="14"/>
  </w:num>
  <w:num w:numId="38">
    <w:abstractNumId w:val="25"/>
  </w:num>
  <w:num w:numId="39">
    <w:abstractNumId w:val="9"/>
  </w:num>
  <w:num w:numId="40">
    <w:abstractNumId w:val="23"/>
  </w:num>
  <w:num w:numId="41">
    <w:abstractNumId w:val="16"/>
  </w:num>
  <w:num w:numId="42">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9"/>
    <w:rsid w:val="0000129B"/>
    <w:rsid w:val="000018C2"/>
    <w:rsid w:val="00002121"/>
    <w:rsid w:val="0000289B"/>
    <w:rsid w:val="00004E7E"/>
    <w:rsid w:val="000050AE"/>
    <w:rsid w:val="00005B86"/>
    <w:rsid w:val="0000647D"/>
    <w:rsid w:val="000073B8"/>
    <w:rsid w:val="000119A7"/>
    <w:rsid w:val="00012E84"/>
    <w:rsid w:val="0001358C"/>
    <w:rsid w:val="00013900"/>
    <w:rsid w:val="00013FD7"/>
    <w:rsid w:val="00014158"/>
    <w:rsid w:val="000160A7"/>
    <w:rsid w:val="000207DD"/>
    <w:rsid w:val="00020EA9"/>
    <w:rsid w:val="000223B2"/>
    <w:rsid w:val="00023D56"/>
    <w:rsid w:val="00024520"/>
    <w:rsid w:val="00025222"/>
    <w:rsid w:val="000252B4"/>
    <w:rsid w:val="00025C2A"/>
    <w:rsid w:val="00026D06"/>
    <w:rsid w:val="00026F31"/>
    <w:rsid w:val="00030A2B"/>
    <w:rsid w:val="00030C09"/>
    <w:rsid w:val="00031674"/>
    <w:rsid w:val="0003269B"/>
    <w:rsid w:val="000346D7"/>
    <w:rsid w:val="000357F6"/>
    <w:rsid w:val="00036124"/>
    <w:rsid w:val="00037051"/>
    <w:rsid w:val="00037D32"/>
    <w:rsid w:val="00040086"/>
    <w:rsid w:val="00040F42"/>
    <w:rsid w:val="00041702"/>
    <w:rsid w:val="00042399"/>
    <w:rsid w:val="00042FE9"/>
    <w:rsid w:val="000445BE"/>
    <w:rsid w:val="000508FF"/>
    <w:rsid w:val="00051F11"/>
    <w:rsid w:val="0005794D"/>
    <w:rsid w:val="00060071"/>
    <w:rsid w:val="0006105D"/>
    <w:rsid w:val="000613FF"/>
    <w:rsid w:val="0006303A"/>
    <w:rsid w:val="00063AEE"/>
    <w:rsid w:val="00064260"/>
    <w:rsid w:val="00064B9F"/>
    <w:rsid w:val="00065EE8"/>
    <w:rsid w:val="00067E72"/>
    <w:rsid w:val="0007047E"/>
    <w:rsid w:val="00075939"/>
    <w:rsid w:val="00075970"/>
    <w:rsid w:val="000762D8"/>
    <w:rsid w:val="00077A43"/>
    <w:rsid w:val="00080F96"/>
    <w:rsid w:val="00081C76"/>
    <w:rsid w:val="000841C1"/>
    <w:rsid w:val="000860C6"/>
    <w:rsid w:val="000863F3"/>
    <w:rsid w:val="0008758F"/>
    <w:rsid w:val="000875D3"/>
    <w:rsid w:val="00092BB8"/>
    <w:rsid w:val="00094F46"/>
    <w:rsid w:val="000966D0"/>
    <w:rsid w:val="000A0982"/>
    <w:rsid w:val="000A1AC8"/>
    <w:rsid w:val="000A232B"/>
    <w:rsid w:val="000A4BA6"/>
    <w:rsid w:val="000A5045"/>
    <w:rsid w:val="000A6881"/>
    <w:rsid w:val="000B0419"/>
    <w:rsid w:val="000B07C5"/>
    <w:rsid w:val="000B2CFA"/>
    <w:rsid w:val="000B422F"/>
    <w:rsid w:val="000B4236"/>
    <w:rsid w:val="000B46F1"/>
    <w:rsid w:val="000C0E90"/>
    <w:rsid w:val="000C155C"/>
    <w:rsid w:val="000C2994"/>
    <w:rsid w:val="000C4C5A"/>
    <w:rsid w:val="000C5850"/>
    <w:rsid w:val="000C76BA"/>
    <w:rsid w:val="000C7B2C"/>
    <w:rsid w:val="000D16AC"/>
    <w:rsid w:val="000D2792"/>
    <w:rsid w:val="000D3C28"/>
    <w:rsid w:val="000D44D7"/>
    <w:rsid w:val="000D45BA"/>
    <w:rsid w:val="000D5838"/>
    <w:rsid w:val="000D7086"/>
    <w:rsid w:val="000D7828"/>
    <w:rsid w:val="000E0E20"/>
    <w:rsid w:val="000E2BEF"/>
    <w:rsid w:val="000E32F1"/>
    <w:rsid w:val="000E4185"/>
    <w:rsid w:val="000E5B9D"/>
    <w:rsid w:val="000E7323"/>
    <w:rsid w:val="000E7328"/>
    <w:rsid w:val="000F0171"/>
    <w:rsid w:val="000F2456"/>
    <w:rsid w:val="000F5D82"/>
    <w:rsid w:val="000F6E02"/>
    <w:rsid w:val="0010009D"/>
    <w:rsid w:val="0010051E"/>
    <w:rsid w:val="00100733"/>
    <w:rsid w:val="00100C66"/>
    <w:rsid w:val="00100DAD"/>
    <w:rsid w:val="00101461"/>
    <w:rsid w:val="00102391"/>
    <w:rsid w:val="001024A7"/>
    <w:rsid w:val="00104F3E"/>
    <w:rsid w:val="0010591D"/>
    <w:rsid w:val="001076BF"/>
    <w:rsid w:val="00110C24"/>
    <w:rsid w:val="001135B2"/>
    <w:rsid w:val="00116C97"/>
    <w:rsid w:val="00117063"/>
    <w:rsid w:val="00120DF5"/>
    <w:rsid w:val="001213B1"/>
    <w:rsid w:val="00121432"/>
    <w:rsid w:val="0012429B"/>
    <w:rsid w:val="00124650"/>
    <w:rsid w:val="00124A13"/>
    <w:rsid w:val="00125246"/>
    <w:rsid w:val="0012568F"/>
    <w:rsid w:val="0012588E"/>
    <w:rsid w:val="00125B47"/>
    <w:rsid w:val="0013035F"/>
    <w:rsid w:val="00130D21"/>
    <w:rsid w:val="0013180D"/>
    <w:rsid w:val="001323F3"/>
    <w:rsid w:val="00133936"/>
    <w:rsid w:val="00134F29"/>
    <w:rsid w:val="00136FF0"/>
    <w:rsid w:val="00137622"/>
    <w:rsid w:val="001406C6"/>
    <w:rsid w:val="00140D99"/>
    <w:rsid w:val="00141783"/>
    <w:rsid w:val="00141A97"/>
    <w:rsid w:val="00142451"/>
    <w:rsid w:val="00142B90"/>
    <w:rsid w:val="00143C32"/>
    <w:rsid w:val="001450AD"/>
    <w:rsid w:val="00145205"/>
    <w:rsid w:val="00145548"/>
    <w:rsid w:val="00147782"/>
    <w:rsid w:val="00147DDF"/>
    <w:rsid w:val="00150096"/>
    <w:rsid w:val="00152AA7"/>
    <w:rsid w:val="00152ACB"/>
    <w:rsid w:val="00153844"/>
    <w:rsid w:val="001538B5"/>
    <w:rsid w:val="00155D59"/>
    <w:rsid w:val="00157BB1"/>
    <w:rsid w:val="00164097"/>
    <w:rsid w:val="0016566B"/>
    <w:rsid w:val="00166883"/>
    <w:rsid w:val="00167DFF"/>
    <w:rsid w:val="00170649"/>
    <w:rsid w:val="00170A5B"/>
    <w:rsid w:val="001714E7"/>
    <w:rsid w:val="001722BA"/>
    <w:rsid w:val="00180B26"/>
    <w:rsid w:val="00183F02"/>
    <w:rsid w:val="001840FF"/>
    <w:rsid w:val="00184A29"/>
    <w:rsid w:val="00186CD3"/>
    <w:rsid w:val="00187220"/>
    <w:rsid w:val="001878BB"/>
    <w:rsid w:val="0019015A"/>
    <w:rsid w:val="0019495D"/>
    <w:rsid w:val="001965A0"/>
    <w:rsid w:val="001A15D8"/>
    <w:rsid w:val="001A43A1"/>
    <w:rsid w:val="001A4777"/>
    <w:rsid w:val="001A4960"/>
    <w:rsid w:val="001A4CC2"/>
    <w:rsid w:val="001A59A9"/>
    <w:rsid w:val="001B2AD6"/>
    <w:rsid w:val="001B46F4"/>
    <w:rsid w:val="001B721A"/>
    <w:rsid w:val="001C30F8"/>
    <w:rsid w:val="001C487F"/>
    <w:rsid w:val="001C617D"/>
    <w:rsid w:val="001C7D1C"/>
    <w:rsid w:val="001D2330"/>
    <w:rsid w:val="001D556C"/>
    <w:rsid w:val="001D5571"/>
    <w:rsid w:val="001D70E9"/>
    <w:rsid w:val="001E0205"/>
    <w:rsid w:val="001E5BCD"/>
    <w:rsid w:val="001E5C22"/>
    <w:rsid w:val="001E6248"/>
    <w:rsid w:val="001E78A5"/>
    <w:rsid w:val="001F00D5"/>
    <w:rsid w:val="001F04CB"/>
    <w:rsid w:val="001F15D1"/>
    <w:rsid w:val="001F1C86"/>
    <w:rsid w:val="001F1E25"/>
    <w:rsid w:val="001F21C8"/>
    <w:rsid w:val="001F264D"/>
    <w:rsid w:val="001F3CE0"/>
    <w:rsid w:val="001F493B"/>
    <w:rsid w:val="001F4C6C"/>
    <w:rsid w:val="001F4FAC"/>
    <w:rsid w:val="001F54F7"/>
    <w:rsid w:val="001F5BB5"/>
    <w:rsid w:val="001F6E62"/>
    <w:rsid w:val="00201546"/>
    <w:rsid w:val="0020193D"/>
    <w:rsid w:val="00202CD5"/>
    <w:rsid w:val="00202D79"/>
    <w:rsid w:val="002047F4"/>
    <w:rsid w:val="002055A6"/>
    <w:rsid w:val="00205B54"/>
    <w:rsid w:val="00206CA5"/>
    <w:rsid w:val="002074FE"/>
    <w:rsid w:val="00207EFD"/>
    <w:rsid w:val="0021012A"/>
    <w:rsid w:val="00211152"/>
    <w:rsid w:val="002112D3"/>
    <w:rsid w:val="00212495"/>
    <w:rsid w:val="002132AE"/>
    <w:rsid w:val="0021335E"/>
    <w:rsid w:val="002148EC"/>
    <w:rsid w:val="002167FB"/>
    <w:rsid w:val="0021762B"/>
    <w:rsid w:val="0022028C"/>
    <w:rsid w:val="002208D9"/>
    <w:rsid w:val="002213DD"/>
    <w:rsid w:val="0022216B"/>
    <w:rsid w:val="00222A9F"/>
    <w:rsid w:val="0022394A"/>
    <w:rsid w:val="002258AF"/>
    <w:rsid w:val="00225969"/>
    <w:rsid w:val="00225E29"/>
    <w:rsid w:val="00226B51"/>
    <w:rsid w:val="00226C09"/>
    <w:rsid w:val="00231648"/>
    <w:rsid w:val="00231812"/>
    <w:rsid w:val="00231DCB"/>
    <w:rsid w:val="00232F5C"/>
    <w:rsid w:val="00233400"/>
    <w:rsid w:val="0023439C"/>
    <w:rsid w:val="002345A1"/>
    <w:rsid w:val="00234D36"/>
    <w:rsid w:val="002353AC"/>
    <w:rsid w:val="002359FE"/>
    <w:rsid w:val="00237F56"/>
    <w:rsid w:val="00241184"/>
    <w:rsid w:val="0024239F"/>
    <w:rsid w:val="00243C4C"/>
    <w:rsid w:val="00243F15"/>
    <w:rsid w:val="002453A0"/>
    <w:rsid w:val="00245675"/>
    <w:rsid w:val="0024567D"/>
    <w:rsid w:val="002472D3"/>
    <w:rsid w:val="00253046"/>
    <w:rsid w:val="00257085"/>
    <w:rsid w:val="0025743E"/>
    <w:rsid w:val="002575D8"/>
    <w:rsid w:val="00257874"/>
    <w:rsid w:val="00257DB9"/>
    <w:rsid w:val="00260978"/>
    <w:rsid w:val="00262802"/>
    <w:rsid w:val="00263A6E"/>
    <w:rsid w:val="00263B83"/>
    <w:rsid w:val="00264FFA"/>
    <w:rsid w:val="0026683E"/>
    <w:rsid w:val="00272AC3"/>
    <w:rsid w:val="0027380E"/>
    <w:rsid w:val="00273B4C"/>
    <w:rsid w:val="00274A2A"/>
    <w:rsid w:val="00275BDE"/>
    <w:rsid w:val="00275C5C"/>
    <w:rsid w:val="00276E37"/>
    <w:rsid w:val="00280374"/>
    <w:rsid w:val="00280A0C"/>
    <w:rsid w:val="00280CE6"/>
    <w:rsid w:val="00280DA1"/>
    <w:rsid w:val="002814F0"/>
    <w:rsid w:val="00281D7E"/>
    <w:rsid w:val="00282715"/>
    <w:rsid w:val="00283456"/>
    <w:rsid w:val="002838EA"/>
    <w:rsid w:val="0028578A"/>
    <w:rsid w:val="00287711"/>
    <w:rsid w:val="00291122"/>
    <w:rsid w:val="002949EA"/>
    <w:rsid w:val="00295005"/>
    <w:rsid w:val="00295428"/>
    <w:rsid w:val="00295CE1"/>
    <w:rsid w:val="002A1772"/>
    <w:rsid w:val="002A34E6"/>
    <w:rsid w:val="002A5BF0"/>
    <w:rsid w:val="002A5CEE"/>
    <w:rsid w:val="002A6669"/>
    <w:rsid w:val="002A6BD2"/>
    <w:rsid w:val="002A7BBF"/>
    <w:rsid w:val="002A7DDB"/>
    <w:rsid w:val="002B4C33"/>
    <w:rsid w:val="002B4F08"/>
    <w:rsid w:val="002B5184"/>
    <w:rsid w:val="002B5E0F"/>
    <w:rsid w:val="002B672A"/>
    <w:rsid w:val="002C0608"/>
    <w:rsid w:val="002C0932"/>
    <w:rsid w:val="002C33C8"/>
    <w:rsid w:val="002C505C"/>
    <w:rsid w:val="002D0B37"/>
    <w:rsid w:val="002D3022"/>
    <w:rsid w:val="002D38B2"/>
    <w:rsid w:val="002D38DA"/>
    <w:rsid w:val="002D695B"/>
    <w:rsid w:val="002E3EE6"/>
    <w:rsid w:val="002E443A"/>
    <w:rsid w:val="002F05C9"/>
    <w:rsid w:val="002F166E"/>
    <w:rsid w:val="002F1714"/>
    <w:rsid w:val="002F41A7"/>
    <w:rsid w:val="002F4667"/>
    <w:rsid w:val="002F524A"/>
    <w:rsid w:val="002F5611"/>
    <w:rsid w:val="002F6166"/>
    <w:rsid w:val="002F61B8"/>
    <w:rsid w:val="002F75A3"/>
    <w:rsid w:val="00302D04"/>
    <w:rsid w:val="00303135"/>
    <w:rsid w:val="00306624"/>
    <w:rsid w:val="003073B4"/>
    <w:rsid w:val="00311475"/>
    <w:rsid w:val="00311C16"/>
    <w:rsid w:val="003125D8"/>
    <w:rsid w:val="003140F6"/>
    <w:rsid w:val="003153FC"/>
    <w:rsid w:val="00317AD8"/>
    <w:rsid w:val="00320C2F"/>
    <w:rsid w:val="00323221"/>
    <w:rsid w:val="00323902"/>
    <w:rsid w:val="00323F70"/>
    <w:rsid w:val="0032402D"/>
    <w:rsid w:val="003250C0"/>
    <w:rsid w:val="00330089"/>
    <w:rsid w:val="0033134A"/>
    <w:rsid w:val="003316FC"/>
    <w:rsid w:val="003316FF"/>
    <w:rsid w:val="003339B9"/>
    <w:rsid w:val="00333D5C"/>
    <w:rsid w:val="00340B72"/>
    <w:rsid w:val="00344B6A"/>
    <w:rsid w:val="0034705D"/>
    <w:rsid w:val="00352630"/>
    <w:rsid w:val="00352F6D"/>
    <w:rsid w:val="00354590"/>
    <w:rsid w:val="0035481A"/>
    <w:rsid w:val="0035490E"/>
    <w:rsid w:val="0035525C"/>
    <w:rsid w:val="00355822"/>
    <w:rsid w:val="0035798A"/>
    <w:rsid w:val="003627DE"/>
    <w:rsid w:val="003644C1"/>
    <w:rsid w:val="0036599E"/>
    <w:rsid w:val="00365B97"/>
    <w:rsid w:val="00365EC8"/>
    <w:rsid w:val="00366E28"/>
    <w:rsid w:val="003723DC"/>
    <w:rsid w:val="00374C6A"/>
    <w:rsid w:val="00377141"/>
    <w:rsid w:val="00380CF5"/>
    <w:rsid w:val="00381D9D"/>
    <w:rsid w:val="00381E6A"/>
    <w:rsid w:val="00381F23"/>
    <w:rsid w:val="00382663"/>
    <w:rsid w:val="0038303B"/>
    <w:rsid w:val="0038520A"/>
    <w:rsid w:val="00390ED6"/>
    <w:rsid w:val="003911E5"/>
    <w:rsid w:val="00395550"/>
    <w:rsid w:val="003966E8"/>
    <w:rsid w:val="00396F2B"/>
    <w:rsid w:val="003A020B"/>
    <w:rsid w:val="003A1C4C"/>
    <w:rsid w:val="003A2A01"/>
    <w:rsid w:val="003A2A94"/>
    <w:rsid w:val="003A400E"/>
    <w:rsid w:val="003A4567"/>
    <w:rsid w:val="003A537A"/>
    <w:rsid w:val="003A6441"/>
    <w:rsid w:val="003A7F59"/>
    <w:rsid w:val="003B1544"/>
    <w:rsid w:val="003B2029"/>
    <w:rsid w:val="003B3B78"/>
    <w:rsid w:val="003B4308"/>
    <w:rsid w:val="003B463F"/>
    <w:rsid w:val="003C0C60"/>
    <w:rsid w:val="003C2A8E"/>
    <w:rsid w:val="003C4786"/>
    <w:rsid w:val="003C4B2B"/>
    <w:rsid w:val="003C4D5C"/>
    <w:rsid w:val="003C5906"/>
    <w:rsid w:val="003C7314"/>
    <w:rsid w:val="003C7FDA"/>
    <w:rsid w:val="003D11D5"/>
    <w:rsid w:val="003D2348"/>
    <w:rsid w:val="003D2935"/>
    <w:rsid w:val="003E022D"/>
    <w:rsid w:val="003E1604"/>
    <w:rsid w:val="003F2375"/>
    <w:rsid w:val="003F643D"/>
    <w:rsid w:val="003F6CF2"/>
    <w:rsid w:val="003F780A"/>
    <w:rsid w:val="0040023D"/>
    <w:rsid w:val="004007E8"/>
    <w:rsid w:val="00401B75"/>
    <w:rsid w:val="0040210C"/>
    <w:rsid w:val="00403068"/>
    <w:rsid w:val="0040325E"/>
    <w:rsid w:val="00403648"/>
    <w:rsid w:val="00404DEE"/>
    <w:rsid w:val="004116D2"/>
    <w:rsid w:val="00412376"/>
    <w:rsid w:val="00413AF5"/>
    <w:rsid w:val="00415981"/>
    <w:rsid w:val="00415D6F"/>
    <w:rsid w:val="004179FB"/>
    <w:rsid w:val="0042035F"/>
    <w:rsid w:val="00421159"/>
    <w:rsid w:val="004234C4"/>
    <w:rsid w:val="00424199"/>
    <w:rsid w:val="004258B8"/>
    <w:rsid w:val="0042743B"/>
    <w:rsid w:val="004308B1"/>
    <w:rsid w:val="0043095F"/>
    <w:rsid w:val="00430B08"/>
    <w:rsid w:val="0043109F"/>
    <w:rsid w:val="00431464"/>
    <w:rsid w:val="004323C3"/>
    <w:rsid w:val="00432FF4"/>
    <w:rsid w:val="004335C2"/>
    <w:rsid w:val="00433869"/>
    <w:rsid w:val="0043459A"/>
    <w:rsid w:val="00434783"/>
    <w:rsid w:val="004356AE"/>
    <w:rsid w:val="00435A7D"/>
    <w:rsid w:val="00435D6F"/>
    <w:rsid w:val="00436B6B"/>
    <w:rsid w:val="00437CBE"/>
    <w:rsid w:val="00440EEE"/>
    <w:rsid w:val="00440FEF"/>
    <w:rsid w:val="00442C40"/>
    <w:rsid w:val="004443EF"/>
    <w:rsid w:val="0044536A"/>
    <w:rsid w:val="00446118"/>
    <w:rsid w:val="00446AC0"/>
    <w:rsid w:val="0044756B"/>
    <w:rsid w:val="004479A4"/>
    <w:rsid w:val="004504AF"/>
    <w:rsid w:val="00450701"/>
    <w:rsid w:val="0045212E"/>
    <w:rsid w:val="00453841"/>
    <w:rsid w:val="004539A7"/>
    <w:rsid w:val="00453FD5"/>
    <w:rsid w:val="00454E52"/>
    <w:rsid w:val="00457B23"/>
    <w:rsid w:val="004636CF"/>
    <w:rsid w:val="00465971"/>
    <w:rsid w:val="00466856"/>
    <w:rsid w:val="0046691C"/>
    <w:rsid w:val="00467606"/>
    <w:rsid w:val="00470094"/>
    <w:rsid w:val="00470D25"/>
    <w:rsid w:val="004712CD"/>
    <w:rsid w:val="00473062"/>
    <w:rsid w:val="00474B84"/>
    <w:rsid w:val="00475101"/>
    <w:rsid w:val="00475C0C"/>
    <w:rsid w:val="00476F36"/>
    <w:rsid w:val="00477079"/>
    <w:rsid w:val="004776D7"/>
    <w:rsid w:val="004804FB"/>
    <w:rsid w:val="004807F3"/>
    <w:rsid w:val="00480867"/>
    <w:rsid w:val="00480B6C"/>
    <w:rsid w:val="00481DE6"/>
    <w:rsid w:val="00482491"/>
    <w:rsid w:val="00482E7E"/>
    <w:rsid w:val="004844C7"/>
    <w:rsid w:val="00485F6F"/>
    <w:rsid w:val="00486E63"/>
    <w:rsid w:val="00487269"/>
    <w:rsid w:val="00490643"/>
    <w:rsid w:val="00491C4A"/>
    <w:rsid w:val="00491E64"/>
    <w:rsid w:val="00493386"/>
    <w:rsid w:val="0049444B"/>
    <w:rsid w:val="004945FA"/>
    <w:rsid w:val="00494671"/>
    <w:rsid w:val="00495437"/>
    <w:rsid w:val="00495B4B"/>
    <w:rsid w:val="004978BA"/>
    <w:rsid w:val="004A5896"/>
    <w:rsid w:val="004A58BD"/>
    <w:rsid w:val="004A58DE"/>
    <w:rsid w:val="004B00FD"/>
    <w:rsid w:val="004B1590"/>
    <w:rsid w:val="004B15B5"/>
    <w:rsid w:val="004B3554"/>
    <w:rsid w:val="004B3E22"/>
    <w:rsid w:val="004B4283"/>
    <w:rsid w:val="004B4E5F"/>
    <w:rsid w:val="004B4FA2"/>
    <w:rsid w:val="004B6C63"/>
    <w:rsid w:val="004C0160"/>
    <w:rsid w:val="004C0526"/>
    <w:rsid w:val="004C0EAC"/>
    <w:rsid w:val="004C4778"/>
    <w:rsid w:val="004C5C49"/>
    <w:rsid w:val="004C5E61"/>
    <w:rsid w:val="004C6633"/>
    <w:rsid w:val="004C68FC"/>
    <w:rsid w:val="004C764D"/>
    <w:rsid w:val="004D0F53"/>
    <w:rsid w:val="004D10F7"/>
    <w:rsid w:val="004D2EC3"/>
    <w:rsid w:val="004D5EF7"/>
    <w:rsid w:val="004D649D"/>
    <w:rsid w:val="004D6AB8"/>
    <w:rsid w:val="004D79E9"/>
    <w:rsid w:val="004E1E1E"/>
    <w:rsid w:val="004E2908"/>
    <w:rsid w:val="004E3845"/>
    <w:rsid w:val="004E404C"/>
    <w:rsid w:val="004E4CD4"/>
    <w:rsid w:val="004E5D68"/>
    <w:rsid w:val="004E72D2"/>
    <w:rsid w:val="004F0929"/>
    <w:rsid w:val="004F2A51"/>
    <w:rsid w:val="004F4EFF"/>
    <w:rsid w:val="004F6685"/>
    <w:rsid w:val="004F7423"/>
    <w:rsid w:val="00500062"/>
    <w:rsid w:val="0050074D"/>
    <w:rsid w:val="0050104D"/>
    <w:rsid w:val="00501B9A"/>
    <w:rsid w:val="00502203"/>
    <w:rsid w:val="0050353C"/>
    <w:rsid w:val="005041D0"/>
    <w:rsid w:val="00504DF2"/>
    <w:rsid w:val="00506086"/>
    <w:rsid w:val="0050651C"/>
    <w:rsid w:val="0051043E"/>
    <w:rsid w:val="005106B8"/>
    <w:rsid w:val="00511A33"/>
    <w:rsid w:val="005125BD"/>
    <w:rsid w:val="0051297B"/>
    <w:rsid w:val="00515F0C"/>
    <w:rsid w:val="0051615C"/>
    <w:rsid w:val="005167F3"/>
    <w:rsid w:val="0052045A"/>
    <w:rsid w:val="00520B3E"/>
    <w:rsid w:val="005213A6"/>
    <w:rsid w:val="00522B71"/>
    <w:rsid w:val="005239F7"/>
    <w:rsid w:val="00525181"/>
    <w:rsid w:val="00525FAC"/>
    <w:rsid w:val="00530733"/>
    <w:rsid w:val="00534099"/>
    <w:rsid w:val="00534A35"/>
    <w:rsid w:val="00535ABF"/>
    <w:rsid w:val="00537FC4"/>
    <w:rsid w:val="00540BB5"/>
    <w:rsid w:val="00540C63"/>
    <w:rsid w:val="00543915"/>
    <w:rsid w:val="00543EFD"/>
    <w:rsid w:val="00543FBA"/>
    <w:rsid w:val="005445A1"/>
    <w:rsid w:val="005459BF"/>
    <w:rsid w:val="00546200"/>
    <w:rsid w:val="0054674C"/>
    <w:rsid w:val="00550710"/>
    <w:rsid w:val="00551345"/>
    <w:rsid w:val="00553896"/>
    <w:rsid w:val="00553BCB"/>
    <w:rsid w:val="00554B36"/>
    <w:rsid w:val="005604E3"/>
    <w:rsid w:val="005612D1"/>
    <w:rsid w:val="00561E83"/>
    <w:rsid w:val="005631A2"/>
    <w:rsid w:val="00564AA6"/>
    <w:rsid w:val="00564F4D"/>
    <w:rsid w:val="00565110"/>
    <w:rsid w:val="0057019A"/>
    <w:rsid w:val="00570A9F"/>
    <w:rsid w:val="00570F2F"/>
    <w:rsid w:val="00575DBE"/>
    <w:rsid w:val="00577A26"/>
    <w:rsid w:val="00581082"/>
    <w:rsid w:val="00582179"/>
    <w:rsid w:val="00582445"/>
    <w:rsid w:val="005852DC"/>
    <w:rsid w:val="005863DC"/>
    <w:rsid w:val="00587716"/>
    <w:rsid w:val="005935F5"/>
    <w:rsid w:val="0059375B"/>
    <w:rsid w:val="00593E24"/>
    <w:rsid w:val="005949C6"/>
    <w:rsid w:val="005A3975"/>
    <w:rsid w:val="005A5F77"/>
    <w:rsid w:val="005A659F"/>
    <w:rsid w:val="005A67D4"/>
    <w:rsid w:val="005A6D08"/>
    <w:rsid w:val="005A73FD"/>
    <w:rsid w:val="005A7453"/>
    <w:rsid w:val="005A7A57"/>
    <w:rsid w:val="005B06A6"/>
    <w:rsid w:val="005B1D62"/>
    <w:rsid w:val="005B2F71"/>
    <w:rsid w:val="005B3C1B"/>
    <w:rsid w:val="005B3FFA"/>
    <w:rsid w:val="005B78B2"/>
    <w:rsid w:val="005C04E7"/>
    <w:rsid w:val="005C2C72"/>
    <w:rsid w:val="005C3DF3"/>
    <w:rsid w:val="005C7202"/>
    <w:rsid w:val="005D09B7"/>
    <w:rsid w:val="005D2A70"/>
    <w:rsid w:val="005D3157"/>
    <w:rsid w:val="005D4E7C"/>
    <w:rsid w:val="005D5665"/>
    <w:rsid w:val="005D5B3A"/>
    <w:rsid w:val="005D6C1F"/>
    <w:rsid w:val="005E11E2"/>
    <w:rsid w:val="005E4363"/>
    <w:rsid w:val="005E70D6"/>
    <w:rsid w:val="005F1861"/>
    <w:rsid w:val="005F1CA1"/>
    <w:rsid w:val="005F2850"/>
    <w:rsid w:val="005F2FF6"/>
    <w:rsid w:val="005F4378"/>
    <w:rsid w:val="005F53DE"/>
    <w:rsid w:val="005F5D81"/>
    <w:rsid w:val="005F651A"/>
    <w:rsid w:val="0060044A"/>
    <w:rsid w:val="00602FA7"/>
    <w:rsid w:val="0060565F"/>
    <w:rsid w:val="006067D1"/>
    <w:rsid w:val="006074B4"/>
    <w:rsid w:val="00607C42"/>
    <w:rsid w:val="00610FA4"/>
    <w:rsid w:val="00612880"/>
    <w:rsid w:val="0061306A"/>
    <w:rsid w:val="006132B8"/>
    <w:rsid w:val="006133F4"/>
    <w:rsid w:val="006133F7"/>
    <w:rsid w:val="0061541F"/>
    <w:rsid w:val="006164F7"/>
    <w:rsid w:val="00617FC8"/>
    <w:rsid w:val="00620C34"/>
    <w:rsid w:val="006224D2"/>
    <w:rsid w:val="00622C27"/>
    <w:rsid w:val="00624E22"/>
    <w:rsid w:val="00625A63"/>
    <w:rsid w:val="00626FD6"/>
    <w:rsid w:val="00630C4C"/>
    <w:rsid w:val="006326C3"/>
    <w:rsid w:val="006327E5"/>
    <w:rsid w:val="0063311B"/>
    <w:rsid w:val="006340A9"/>
    <w:rsid w:val="0063486B"/>
    <w:rsid w:val="006356CA"/>
    <w:rsid w:val="00636946"/>
    <w:rsid w:val="006375CD"/>
    <w:rsid w:val="00637881"/>
    <w:rsid w:val="00644149"/>
    <w:rsid w:val="00644302"/>
    <w:rsid w:val="006446AC"/>
    <w:rsid w:val="00645F1D"/>
    <w:rsid w:val="006472B5"/>
    <w:rsid w:val="006505BD"/>
    <w:rsid w:val="00653C8D"/>
    <w:rsid w:val="00655D08"/>
    <w:rsid w:val="00661F56"/>
    <w:rsid w:val="006623DB"/>
    <w:rsid w:val="00662773"/>
    <w:rsid w:val="0066377B"/>
    <w:rsid w:val="006658DA"/>
    <w:rsid w:val="006664CB"/>
    <w:rsid w:val="00666F38"/>
    <w:rsid w:val="00670B29"/>
    <w:rsid w:val="006724CD"/>
    <w:rsid w:val="00675415"/>
    <w:rsid w:val="00675825"/>
    <w:rsid w:val="006758E1"/>
    <w:rsid w:val="00676612"/>
    <w:rsid w:val="006773C9"/>
    <w:rsid w:val="006820E4"/>
    <w:rsid w:val="006821A8"/>
    <w:rsid w:val="0068680F"/>
    <w:rsid w:val="006873F4"/>
    <w:rsid w:val="00687BAD"/>
    <w:rsid w:val="006902BF"/>
    <w:rsid w:val="006903F4"/>
    <w:rsid w:val="00694607"/>
    <w:rsid w:val="006954DC"/>
    <w:rsid w:val="00696C1F"/>
    <w:rsid w:val="00697A4E"/>
    <w:rsid w:val="006A0498"/>
    <w:rsid w:val="006A06B6"/>
    <w:rsid w:val="006A21DA"/>
    <w:rsid w:val="006A5BD2"/>
    <w:rsid w:val="006A63BF"/>
    <w:rsid w:val="006A63CE"/>
    <w:rsid w:val="006A6D83"/>
    <w:rsid w:val="006A729F"/>
    <w:rsid w:val="006A739E"/>
    <w:rsid w:val="006B0FF7"/>
    <w:rsid w:val="006B1351"/>
    <w:rsid w:val="006B2DA6"/>
    <w:rsid w:val="006B435D"/>
    <w:rsid w:val="006B45E0"/>
    <w:rsid w:val="006C1746"/>
    <w:rsid w:val="006C5613"/>
    <w:rsid w:val="006C6882"/>
    <w:rsid w:val="006C6EA1"/>
    <w:rsid w:val="006C77A6"/>
    <w:rsid w:val="006D0C4D"/>
    <w:rsid w:val="006D0F47"/>
    <w:rsid w:val="006D2E34"/>
    <w:rsid w:val="006D2E4E"/>
    <w:rsid w:val="006D4445"/>
    <w:rsid w:val="006D69F8"/>
    <w:rsid w:val="006D6B56"/>
    <w:rsid w:val="006E2F0D"/>
    <w:rsid w:val="006E5AA3"/>
    <w:rsid w:val="006E603A"/>
    <w:rsid w:val="006E775B"/>
    <w:rsid w:val="006E7C17"/>
    <w:rsid w:val="006E7CAB"/>
    <w:rsid w:val="006F06A6"/>
    <w:rsid w:val="006F070E"/>
    <w:rsid w:val="006F143F"/>
    <w:rsid w:val="006F1830"/>
    <w:rsid w:val="006F18F2"/>
    <w:rsid w:val="006F2CBC"/>
    <w:rsid w:val="006F2F3B"/>
    <w:rsid w:val="0070037A"/>
    <w:rsid w:val="00701A15"/>
    <w:rsid w:val="00703A0D"/>
    <w:rsid w:val="0070653A"/>
    <w:rsid w:val="00712503"/>
    <w:rsid w:val="007130B4"/>
    <w:rsid w:val="007131E3"/>
    <w:rsid w:val="007138B4"/>
    <w:rsid w:val="00713D8D"/>
    <w:rsid w:val="00714265"/>
    <w:rsid w:val="00717B02"/>
    <w:rsid w:val="007214D7"/>
    <w:rsid w:val="00722D77"/>
    <w:rsid w:val="00723033"/>
    <w:rsid w:val="00724189"/>
    <w:rsid w:val="00724463"/>
    <w:rsid w:val="00725AFD"/>
    <w:rsid w:val="00726970"/>
    <w:rsid w:val="0072739D"/>
    <w:rsid w:val="00731845"/>
    <w:rsid w:val="00735D81"/>
    <w:rsid w:val="00736CA6"/>
    <w:rsid w:val="00741158"/>
    <w:rsid w:val="0074278E"/>
    <w:rsid w:val="00742A96"/>
    <w:rsid w:val="0074407D"/>
    <w:rsid w:val="00744425"/>
    <w:rsid w:val="00744C7A"/>
    <w:rsid w:val="00744F24"/>
    <w:rsid w:val="00744FE9"/>
    <w:rsid w:val="007467D6"/>
    <w:rsid w:val="00750FA0"/>
    <w:rsid w:val="00751F76"/>
    <w:rsid w:val="007521B9"/>
    <w:rsid w:val="00752BE0"/>
    <w:rsid w:val="0075353E"/>
    <w:rsid w:val="00756441"/>
    <w:rsid w:val="0075745E"/>
    <w:rsid w:val="0076448B"/>
    <w:rsid w:val="00764861"/>
    <w:rsid w:val="00765E23"/>
    <w:rsid w:val="00766049"/>
    <w:rsid w:val="007662B1"/>
    <w:rsid w:val="007675AB"/>
    <w:rsid w:val="00767E93"/>
    <w:rsid w:val="00771779"/>
    <w:rsid w:val="00772EEE"/>
    <w:rsid w:val="00773172"/>
    <w:rsid w:val="00773490"/>
    <w:rsid w:val="00776BE9"/>
    <w:rsid w:val="00776CFF"/>
    <w:rsid w:val="007807BA"/>
    <w:rsid w:val="00781180"/>
    <w:rsid w:val="00781655"/>
    <w:rsid w:val="00784CF4"/>
    <w:rsid w:val="007862DC"/>
    <w:rsid w:val="007923B1"/>
    <w:rsid w:val="00792903"/>
    <w:rsid w:val="00792F6C"/>
    <w:rsid w:val="00792FE8"/>
    <w:rsid w:val="007963FF"/>
    <w:rsid w:val="00796CBC"/>
    <w:rsid w:val="0079720E"/>
    <w:rsid w:val="007A1314"/>
    <w:rsid w:val="007A15FB"/>
    <w:rsid w:val="007A1847"/>
    <w:rsid w:val="007A1E4C"/>
    <w:rsid w:val="007A2EF8"/>
    <w:rsid w:val="007B21C4"/>
    <w:rsid w:val="007B33E6"/>
    <w:rsid w:val="007B38A1"/>
    <w:rsid w:val="007B3F41"/>
    <w:rsid w:val="007B6AAE"/>
    <w:rsid w:val="007C12BD"/>
    <w:rsid w:val="007C2BEA"/>
    <w:rsid w:val="007C3CD1"/>
    <w:rsid w:val="007C46DE"/>
    <w:rsid w:val="007C5780"/>
    <w:rsid w:val="007C593B"/>
    <w:rsid w:val="007C5CF5"/>
    <w:rsid w:val="007C60BE"/>
    <w:rsid w:val="007C6308"/>
    <w:rsid w:val="007C6897"/>
    <w:rsid w:val="007C77A8"/>
    <w:rsid w:val="007C7FCA"/>
    <w:rsid w:val="007D18E2"/>
    <w:rsid w:val="007D3AD1"/>
    <w:rsid w:val="007D4528"/>
    <w:rsid w:val="007D522B"/>
    <w:rsid w:val="007D5467"/>
    <w:rsid w:val="007D5F6D"/>
    <w:rsid w:val="007D60A6"/>
    <w:rsid w:val="007D6AAD"/>
    <w:rsid w:val="007D6BE7"/>
    <w:rsid w:val="007D77E8"/>
    <w:rsid w:val="007E037E"/>
    <w:rsid w:val="007E1513"/>
    <w:rsid w:val="007E4DCD"/>
    <w:rsid w:val="007E4F65"/>
    <w:rsid w:val="007E5323"/>
    <w:rsid w:val="007E59BB"/>
    <w:rsid w:val="007E5B0E"/>
    <w:rsid w:val="007E5CB6"/>
    <w:rsid w:val="007E64B7"/>
    <w:rsid w:val="007E7563"/>
    <w:rsid w:val="007F00C0"/>
    <w:rsid w:val="007F0B16"/>
    <w:rsid w:val="007F394A"/>
    <w:rsid w:val="007F406C"/>
    <w:rsid w:val="007F5531"/>
    <w:rsid w:val="007F5A08"/>
    <w:rsid w:val="007F6036"/>
    <w:rsid w:val="00801527"/>
    <w:rsid w:val="00801D32"/>
    <w:rsid w:val="008029F8"/>
    <w:rsid w:val="00803823"/>
    <w:rsid w:val="00803922"/>
    <w:rsid w:val="0080475E"/>
    <w:rsid w:val="00806618"/>
    <w:rsid w:val="0081298C"/>
    <w:rsid w:val="00813ACB"/>
    <w:rsid w:val="00814164"/>
    <w:rsid w:val="00814E08"/>
    <w:rsid w:val="008162C1"/>
    <w:rsid w:val="008227EA"/>
    <w:rsid w:val="008244B3"/>
    <w:rsid w:val="008245E8"/>
    <w:rsid w:val="008269F7"/>
    <w:rsid w:val="00826B1F"/>
    <w:rsid w:val="0082770C"/>
    <w:rsid w:val="008318B9"/>
    <w:rsid w:val="00832EB2"/>
    <w:rsid w:val="008350C9"/>
    <w:rsid w:val="00835CD4"/>
    <w:rsid w:val="008365A3"/>
    <w:rsid w:val="0083730C"/>
    <w:rsid w:val="00840A51"/>
    <w:rsid w:val="00841944"/>
    <w:rsid w:val="008431CD"/>
    <w:rsid w:val="00843676"/>
    <w:rsid w:val="008441C4"/>
    <w:rsid w:val="00846F61"/>
    <w:rsid w:val="008503C3"/>
    <w:rsid w:val="00850C70"/>
    <w:rsid w:val="00850CED"/>
    <w:rsid w:val="00851517"/>
    <w:rsid w:val="008518D7"/>
    <w:rsid w:val="00851E02"/>
    <w:rsid w:val="00851EFF"/>
    <w:rsid w:val="00851F34"/>
    <w:rsid w:val="00855175"/>
    <w:rsid w:val="00856B40"/>
    <w:rsid w:val="0085721A"/>
    <w:rsid w:val="00861C3F"/>
    <w:rsid w:val="00861C6B"/>
    <w:rsid w:val="008623C1"/>
    <w:rsid w:val="0087062A"/>
    <w:rsid w:val="0087067C"/>
    <w:rsid w:val="00870DFA"/>
    <w:rsid w:val="0087198E"/>
    <w:rsid w:val="008723BD"/>
    <w:rsid w:val="00872F47"/>
    <w:rsid w:val="00875307"/>
    <w:rsid w:val="00876826"/>
    <w:rsid w:val="00880FAE"/>
    <w:rsid w:val="00881A61"/>
    <w:rsid w:val="00885062"/>
    <w:rsid w:val="00885E5A"/>
    <w:rsid w:val="008866D4"/>
    <w:rsid w:val="00887C56"/>
    <w:rsid w:val="00891A0F"/>
    <w:rsid w:val="008931F4"/>
    <w:rsid w:val="0089365E"/>
    <w:rsid w:val="00894B10"/>
    <w:rsid w:val="00894F54"/>
    <w:rsid w:val="00895613"/>
    <w:rsid w:val="00895B09"/>
    <w:rsid w:val="008A1A10"/>
    <w:rsid w:val="008A29B9"/>
    <w:rsid w:val="008A51ED"/>
    <w:rsid w:val="008A55CD"/>
    <w:rsid w:val="008A683C"/>
    <w:rsid w:val="008A6E4D"/>
    <w:rsid w:val="008B077E"/>
    <w:rsid w:val="008B1CF5"/>
    <w:rsid w:val="008B2C3E"/>
    <w:rsid w:val="008B41B1"/>
    <w:rsid w:val="008B4692"/>
    <w:rsid w:val="008B53CF"/>
    <w:rsid w:val="008B7F46"/>
    <w:rsid w:val="008C0206"/>
    <w:rsid w:val="008C1479"/>
    <w:rsid w:val="008C1B07"/>
    <w:rsid w:val="008C3BE9"/>
    <w:rsid w:val="008C642B"/>
    <w:rsid w:val="008C6B6A"/>
    <w:rsid w:val="008C70C9"/>
    <w:rsid w:val="008D17DF"/>
    <w:rsid w:val="008D38D2"/>
    <w:rsid w:val="008D6497"/>
    <w:rsid w:val="008D78FA"/>
    <w:rsid w:val="008E09C3"/>
    <w:rsid w:val="008E1DDD"/>
    <w:rsid w:val="008E2C48"/>
    <w:rsid w:val="008E4E34"/>
    <w:rsid w:val="008E58FF"/>
    <w:rsid w:val="008F0262"/>
    <w:rsid w:val="008F3B06"/>
    <w:rsid w:val="008F3EA1"/>
    <w:rsid w:val="0090018F"/>
    <w:rsid w:val="0090106C"/>
    <w:rsid w:val="00902F8D"/>
    <w:rsid w:val="00905791"/>
    <w:rsid w:val="00906D0C"/>
    <w:rsid w:val="00907865"/>
    <w:rsid w:val="00911120"/>
    <w:rsid w:val="00911AEA"/>
    <w:rsid w:val="00912599"/>
    <w:rsid w:val="00912B73"/>
    <w:rsid w:val="00913CA1"/>
    <w:rsid w:val="0091465A"/>
    <w:rsid w:val="0091525D"/>
    <w:rsid w:val="00915CE8"/>
    <w:rsid w:val="0091762C"/>
    <w:rsid w:val="0092016A"/>
    <w:rsid w:val="00920DDF"/>
    <w:rsid w:val="009232B1"/>
    <w:rsid w:val="00927377"/>
    <w:rsid w:val="009279C8"/>
    <w:rsid w:val="009312E7"/>
    <w:rsid w:val="00931715"/>
    <w:rsid w:val="009337C0"/>
    <w:rsid w:val="00933A52"/>
    <w:rsid w:val="00934351"/>
    <w:rsid w:val="00935EAC"/>
    <w:rsid w:val="009376C9"/>
    <w:rsid w:val="009416F2"/>
    <w:rsid w:val="00942925"/>
    <w:rsid w:val="0094345A"/>
    <w:rsid w:val="0094377B"/>
    <w:rsid w:val="0094384E"/>
    <w:rsid w:val="00944D9F"/>
    <w:rsid w:val="009450C5"/>
    <w:rsid w:val="0094589C"/>
    <w:rsid w:val="00945A41"/>
    <w:rsid w:val="00945E27"/>
    <w:rsid w:val="0094629A"/>
    <w:rsid w:val="009465CC"/>
    <w:rsid w:val="00950391"/>
    <w:rsid w:val="00950AE9"/>
    <w:rsid w:val="00952548"/>
    <w:rsid w:val="009526EC"/>
    <w:rsid w:val="009530AB"/>
    <w:rsid w:val="009540C6"/>
    <w:rsid w:val="0095420D"/>
    <w:rsid w:val="009548C5"/>
    <w:rsid w:val="00954B8D"/>
    <w:rsid w:val="00955937"/>
    <w:rsid w:val="00957970"/>
    <w:rsid w:val="00957AA5"/>
    <w:rsid w:val="00962CD1"/>
    <w:rsid w:val="0096391F"/>
    <w:rsid w:val="00965D04"/>
    <w:rsid w:val="00965EE7"/>
    <w:rsid w:val="00966D6A"/>
    <w:rsid w:val="00966F5A"/>
    <w:rsid w:val="00971820"/>
    <w:rsid w:val="009732E2"/>
    <w:rsid w:val="00975077"/>
    <w:rsid w:val="009760C7"/>
    <w:rsid w:val="00976DE4"/>
    <w:rsid w:val="009834B7"/>
    <w:rsid w:val="009848A4"/>
    <w:rsid w:val="00984B87"/>
    <w:rsid w:val="00984CF3"/>
    <w:rsid w:val="00984ECB"/>
    <w:rsid w:val="00991138"/>
    <w:rsid w:val="009916EC"/>
    <w:rsid w:val="00991749"/>
    <w:rsid w:val="00992036"/>
    <w:rsid w:val="00993278"/>
    <w:rsid w:val="00995BDD"/>
    <w:rsid w:val="00995D4A"/>
    <w:rsid w:val="009968D2"/>
    <w:rsid w:val="009A065C"/>
    <w:rsid w:val="009A0842"/>
    <w:rsid w:val="009A1DDD"/>
    <w:rsid w:val="009A219B"/>
    <w:rsid w:val="009A3262"/>
    <w:rsid w:val="009A35E6"/>
    <w:rsid w:val="009A36EB"/>
    <w:rsid w:val="009A4472"/>
    <w:rsid w:val="009A4792"/>
    <w:rsid w:val="009A744D"/>
    <w:rsid w:val="009B22ED"/>
    <w:rsid w:val="009B2C49"/>
    <w:rsid w:val="009B2EFA"/>
    <w:rsid w:val="009B372F"/>
    <w:rsid w:val="009B3986"/>
    <w:rsid w:val="009B4F0B"/>
    <w:rsid w:val="009B715A"/>
    <w:rsid w:val="009B7C07"/>
    <w:rsid w:val="009C1C49"/>
    <w:rsid w:val="009C35DF"/>
    <w:rsid w:val="009C3833"/>
    <w:rsid w:val="009C4EA9"/>
    <w:rsid w:val="009C6229"/>
    <w:rsid w:val="009C63F2"/>
    <w:rsid w:val="009D4846"/>
    <w:rsid w:val="009D4F3A"/>
    <w:rsid w:val="009D5C1C"/>
    <w:rsid w:val="009E01F8"/>
    <w:rsid w:val="009E07DA"/>
    <w:rsid w:val="009E190E"/>
    <w:rsid w:val="009E2CBF"/>
    <w:rsid w:val="009E323B"/>
    <w:rsid w:val="009E3358"/>
    <w:rsid w:val="009E4EAF"/>
    <w:rsid w:val="009E7E53"/>
    <w:rsid w:val="009F0411"/>
    <w:rsid w:val="009F23E1"/>
    <w:rsid w:val="009F3A64"/>
    <w:rsid w:val="009F3A8F"/>
    <w:rsid w:val="009F4993"/>
    <w:rsid w:val="009F7FA7"/>
    <w:rsid w:val="00A003F1"/>
    <w:rsid w:val="00A021AF"/>
    <w:rsid w:val="00A044A1"/>
    <w:rsid w:val="00A0677E"/>
    <w:rsid w:val="00A06D33"/>
    <w:rsid w:val="00A10884"/>
    <w:rsid w:val="00A11603"/>
    <w:rsid w:val="00A1205E"/>
    <w:rsid w:val="00A13C29"/>
    <w:rsid w:val="00A13C89"/>
    <w:rsid w:val="00A13D4F"/>
    <w:rsid w:val="00A14D17"/>
    <w:rsid w:val="00A154AF"/>
    <w:rsid w:val="00A154F5"/>
    <w:rsid w:val="00A17BDD"/>
    <w:rsid w:val="00A20636"/>
    <w:rsid w:val="00A22EFD"/>
    <w:rsid w:val="00A259D2"/>
    <w:rsid w:val="00A30DDD"/>
    <w:rsid w:val="00A3545E"/>
    <w:rsid w:val="00A35FF4"/>
    <w:rsid w:val="00A360E8"/>
    <w:rsid w:val="00A36169"/>
    <w:rsid w:val="00A4147A"/>
    <w:rsid w:val="00A42D34"/>
    <w:rsid w:val="00A4345A"/>
    <w:rsid w:val="00A43650"/>
    <w:rsid w:val="00A437DF"/>
    <w:rsid w:val="00A44BA1"/>
    <w:rsid w:val="00A45F3C"/>
    <w:rsid w:val="00A50005"/>
    <w:rsid w:val="00A51033"/>
    <w:rsid w:val="00A53AAA"/>
    <w:rsid w:val="00A55477"/>
    <w:rsid w:val="00A55DE0"/>
    <w:rsid w:val="00A56679"/>
    <w:rsid w:val="00A570EC"/>
    <w:rsid w:val="00A60274"/>
    <w:rsid w:val="00A60795"/>
    <w:rsid w:val="00A61DE8"/>
    <w:rsid w:val="00A61EF7"/>
    <w:rsid w:val="00A62254"/>
    <w:rsid w:val="00A63726"/>
    <w:rsid w:val="00A6725D"/>
    <w:rsid w:val="00A711C4"/>
    <w:rsid w:val="00A7188F"/>
    <w:rsid w:val="00A72C27"/>
    <w:rsid w:val="00A751B3"/>
    <w:rsid w:val="00A757DE"/>
    <w:rsid w:val="00A763D8"/>
    <w:rsid w:val="00A76D09"/>
    <w:rsid w:val="00A777BD"/>
    <w:rsid w:val="00A816D4"/>
    <w:rsid w:val="00A82717"/>
    <w:rsid w:val="00A82746"/>
    <w:rsid w:val="00A84360"/>
    <w:rsid w:val="00A849D4"/>
    <w:rsid w:val="00A85F2B"/>
    <w:rsid w:val="00A86F75"/>
    <w:rsid w:val="00A93032"/>
    <w:rsid w:val="00A93F01"/>
    <w:rsid w:val="00A95C2F"/>
    <w:rsid w:val="00A9681E"/>
    <w:rsid w:val="00AA0319"/>
    <w:rsid w:val="00AA1A62"/>
    <w:rsid w:val="00AA53A4"/>
    <w:rsid w:val="00AA6132"/>
    <w:rsid w:val="00AA7754"/>
    <w:rsid w:val="00AA7C2A"/>
    <w:rsid w:val="00AB08BF"/>
    <w:rsid w:val="00AB159D"/>
    <w:rsid w:val="00AB2771"/>
    <w:rsid w:val="00AB378C"/>
    <w:rsid w:val="00AB41BC"/>
    <w:rsid w:val="00AB7F53"/>
    <w:rsid w:val="00AC047C"/>
    <w:rsid w:val="00AC0567"/>
    <w:rsid w:val="00AC1260"/>
    <w:rsid w:val="00AC3A1B"/>
    <w:rsid w:val="00AC6AF1"/>
    <w:rsid w:val="00AC7C99"/>
    <w:rsid w:val="00AD0BD2"/>
    <w:rsid w:val="00AD1327"/>
    <w:rsid w:val="00AD15D9"/>
    <w:rsid w:val="00AD2E7A"/>
    <w:rsid w:val="00AD55AF"/>
    <w:rsid w:val="00AD5E61"/>
    <w:rsid w:val="00AD7187"/>
    <w:rsid w:val="00AD7BBA"/>
    <w:rsid w:val="00AE3B56"/>
    <w:rsid w:val="00AE3CB9"/>
    <w:rsid w:val="00AE64F0"/>
    <w:rsid w:val="00AE69BB"/>
    <w:rsid w:val="00AE6B66"/>
    <w:rsid w:val="00AF089C"/>
    <w:rsid w:val="00AF08CC"/>
    <w:rsid w:val="00AF464F"/>
    <w:rsid w:val="00AF4DF4"/>
    <w:rsid w:val="00AF4F44"/>
    <w:rsid w:val="00AF55FF"/>
    <w:rsid w:val="00AF7355"/>
    <w:rsid w:val="00AF7365"/>
    <w:rsid w:val="00AF75B3"/>
    <w:rsid w:val="00B00CA7"/>
    <w:rsid w:val="00B019CE"/>
    <w:rsid w:val="00B0233C"/>
    <w:rsid w:val="00B042D8"/>
    <w:rsid w:val="00B04412"/>
    <w:rsid w:val="00B04858"/>
    <w:rsid w:val="00B04F4C"/>
    <w:rsid w:val="00B109D1"/>
    <w:rsid w:val="00B11B67"/>
    <w:rsid w:val="00B12067"/>
    <w:rsid w:val="00B122D9"/>
    <w:rsid w:val="00B12962"/>
    <w:rsid w:val="00B14A9C"/>
    <w:rsid w:val="00B15303"/>
    <w:rsid w:val="00B155CA"/>
    <w:rsid w:val="00B205B7"/>
    <w:rsid w:val="00B217AA"/>
    <w:rsid w:val="00B22F0D"/>
    <w:rsid w:val="00B2477E"/>
    <w:rsid w:val="00B2699D"/>
    <w:rsid w:val="00B26BA1"/>
    <w:rsid w:val="00B26BA6"/>
    <w:rsid w:val="00B270C8"/>
    <w:rsid w:val="00B2756B"/>
    <w:rsid w:val="00B27EC0"/>
    <w:rsid w:val="00B315E6"/>
    <w:rsid w:val="00B3390D"/>
    <w:rsid w:val="00B349A9"/>
    <w:rsid w:val="00B357E4"/>
    <w:rsid w:val="00B35880"/>
    <w:rsid w:val="00B4118E"/>
    <w:rsid w:val="00B413AE"/>
    <w:rsid w:val="00B418A4"/>
    <w:rsid w:val="00B41ECF"/>
    <w:rsid w:val="00B429CC"/>
    <w:rsid w:val="00B44DE4"/>
    <w:rsid w:val="00B44F0A"/>
    <w:rsid w:val="00B457B2"/>
    <w:rsid w:val="00B469A4"/>
    <w:rsid w:val="00B50215"/>
    <w:rsid w:val="00B51E0F"/>
    <w:rsid w:val="00B53010"/>
    <w:rsid w:val="00B541CF"/>
    <w:rsid w:val="00B54342"/>
    <w:rsid w:val="00B54F86"/>
    <w:rsid w:val="00B62745"/>
    <w:rsid w:val="00B63F32"/>
    <w:rsid w:val="00B65F8C"/>
    <w:rsid w:val="00B667B4"/>
    <w:rsid w:val="00B66DF3"/>
    <w:rsid w:val="00B7033F"/>
    <w:rsid w:val="00B71702"/>
    <w:rsid w:val="00B71E56"/>
    <w:rsid w:val="00B7491A"/>
    <w:rsid w:val="00B76C74"/>
    <w:rsid w:val="00B8021F"/>
    <w:rsid w:val="00B8091C"/>
    <w:rsid w:val="00B83AF4"/>
    <w:rsid w:val="00B83C86"/>
    <w:rsid w:val="00B85453"/>
    <w:rsid w:val="00B854BE"/>
    <w:rsid w:val="00B86338"/>
    <w:rsid w:val="00B866C9"/>
    <w:rsid w:val="00B86F2A"/>
    <w:rsid w:val="00B874E8"/>
    <w:rsid w:val="00B87996"/>
    <w:rsid w:val="00B90090"/>
    <w:rsid w:val="00B903CE"/>
    <w:rsid w:val="00B91B93"/>
    <w:rsid w:val="00B925CE"/>
    <w:rsid w:val="00B9414B"/>
    <w:rsid w:val="00B94F43"/>
    <w:rsid w:val="00B96AD1"/>
    <w:rsid w:val="00BA0C51"/>
    <w:rsid w:val="00BA18D1"/>
    <w:rsid w:val="00BA1E82"/>
    <w:rsid w:val="00BA2CB6"/>
    <w:rsid w:val="00BA4404"/>
    <w:rsid w:val="00BA5C21"/>
    <w:rsid w:val="00BB058D"/>
    <w:rsid w:val="00BB080D"/>
    <w:rsid w:val="00BB1B7B"/>
    <w:rsid w:val="00BB1B9C"/>
    <w:rsid w:val="00BB24ED"/>
    <w:rsid w:val="00BB39B7"/>
    <w:rsid w:val="00BB773D"/>
    <w:rsid w:val="00BB7B07"/>
    <w:rsid w:val="00BB7C02"/>
    <w:rsid w:val="00BC019A"/>
    <w:rsid w:val="00BC1EB4"/>
    <w:rsid w:val="00BC2785"/>
    <w:rsid w:val="00BC3D24"/>
    <w:rsid w:val="00BC4F3C"/>
    <w:rsid w:val="00BC6C2C"/>
    <w:rsid w:val="00BC76B0"/>
    <w:rsid w:val="00BD0F16"/>
    <w:rsid w:val="00BD12BA"/>
    <w:rsid w:val="00BD1D81"/>
    <w:rsid w:val="00BD370D"/>
    <w:rsid w:val="00BD4F13"/>
    <w:rsid w:val="00BD5E3F"/>
    <w:rsid w:val="00BD65C0"/>
    <w:rsid w:val="00BD67CE"/>
    <w:rsid w:val="00BD696C"/>
    <w:rsid w:val="00BD6B4B"/>
    <w:rsid w:val="00BD6CD1"/>
    <w:rsid w:val="00BD7338"/>
    <w:rsid w:val="00BD7620"/>
    <w:rsid w:val="00BE0E8C"/>
    <w:rsid w:val="00BE35C4"/>
    <w:rsid w:val="00BE3F84"/>
    <w:rsid w:val="00BE4243"/>
    <w:rsid w:val="00BE553B"/>
    <w:rsid w:val="00BE6E07"/>
    <w:rsid w:val="00BF0BE5"/>
    <w:rsid w:val="00BF1256"/>
    <w:rsid w:val="00BF1457"/>
    <w:rsid w:val="00BF154E"/>
    <w:rsid w:val="00BF2404"/>
    <w:rsid w:val="00BF7951"/>
    <w:rsid w:val="00C00025"/>
    <w:rsid w:val="00C00DC1"/>
    <w:rsid w:val="00C01FE4"/>
    <w:rsid w:val="00C02378"/>
    <w:rsid w:val="00C026C0"/>
    <w:rsid w:val="00C02DFD"/>
    <w:rsid w:val="00C05BD9"/>
    <w:rsid w:val="00C068C6"/>
    <w:rsid w:val="00C077EE"/>
    <w:rsid w:val="00C11E9B"/>
    <w:rsid w:val="00C12BAB"/>
    <w:rsid w:val="00C130CF"/>
    <w:rsid w:val="00C139C2"/>
    <w:rsid w:val="00C177A0"/>
    <w:rsid w:val="00C21C29"/>
    <w:rsid w:val="00C22222"/>
    <w:rsid w:val="00C24DB7"/>
    <w:rsid w:val="00C251EF"/>
    <w:rsid w:val="00C2688B"/>
    <w:rsid w:val="00C31BCA"/>
    <w:rsid w:val="00C3286E"/>
    <w:rsid w:val="00C33BD0"/>
    <w:rsid w:val="00C33F9A"/>
    <w:rsid w:val="00C3547E"/>
    <w:rsid w:val="00C360F3"/>
    <w:rsid w:val="00C449F0"/>
    <w:rsid w:val="00C44A8B"/>
    <w:rsid w:val="00C44EDD"/>
    <w:rsid w:val="00C45358"/>
    <w:rsid w:val="00C45C15"/>
    <w:rsid w:val="00C4692A"/>
    <w:rsid w:val="00C5078C"/>
    <w:rsid w:val="00C57AB9"/>
    <w:rsid w:val="00C60AF8"/>
    <w:rsid w:val="00C620F0"/>
    <w:rsid w:val="00C64308"/>
    <w:rsid w:val="00C649BB"/>
    <w:rsid w:val="00C64A5F"/>
    <w:rsid w:val="00C64C1A"/>
    <w:rsid w:val="00C64F25"/>
    <w:rsid w:val="00C66BA7"/>
    <w:rsid w:val="00C67CE1"/>
    <w:rsid w:val="00C67FD5"/>
    <w:rsid w:val="00C70A1F"/>
    <w:rsid w:val="00C70E05"/>
    <w:rsid w:val="00C713C8"/>
    <w:rsid w:val="00C71654"/>
    <w:rsid w:val="00C71BAB"/>
    <w:rsid w:val="00C77411"/>
    <w:rsid w:val="00C779FA"/>
    <w:rsid w:val="00C8074E"/>
    <w:rsid w:val="00C80E27"/>
    <w:rsid w:val="00C8193A"/>
    <w:rsid w:val="00C82044"/>
    <w:rsid w:val="00C83719"/>
    <w:rsid w:val="00C83D4D"/>
    <w:rsid w:val="00C841B9"/>
    <w:rsid w:val="00C841F1"/>
    <w:rsid w:val="00C84214"/>
    <w:rsid w:val="00C84878"/>
    <w:rsid w:val="00C851AC"/>
    <w:rsid w:val="00C85CA9"/>
    <w:rsid w:val="00C85EB8"/>
    <w:rsid w:val="00C86557"/>
    <w:rsid w:val="00C867FD"/>
    <w:rsid w:val="00C90AC0"/>
    <w:rsid w:val="00C90E45"/>
    <w:rsid w:val="00C9222D"/>
    <w:rsid w:val="00C92F20"/>
    <w:rsid w:val="00C93D30"/>
    <w:rsid w:val="00C94669"/>
    <w:rsid w:val="00C95F2A"/>
    <w:rsid w:val="00C96F07"/>
    <w:rsid w:val="00C97B87"/>
    <w:rsid w:val="00CA307E"/>
    <w:rsid w:val="00CA5EF6"/>
    <w:rsid w:val="00CA7928"/>
    <w:rsid w:val="00CB1BEE"/>
    <w:rsid w:val="00CB1CDD"/>
    <w:rsid w:val="00CB55E0"/>
    <w:rsid w:val="00CB6CD7"/>
    <w:rsid w:val="00CC0B7A"/>
    <w:rsid w:val="00CC1884"/>
    <w:rsid w:val="00CC1B19"/>
    <w:rsid w:val="00CC386C"/>
    <w:rsid w:val="00CC617C"/>
    <w:rsid w:val="00CC6814"/>
    <w:rsid w:val="00CC7BAD"/>
    <w:rsid w:val="00CD073E"/>
    <w:rsid w:val="00CD0747"/>
    <w:rsid w:val="00CD07B9"/>
    <w:rsid w:val="00CD0A98"/>
    <w:rsid w:val="00CD2DE6"/>
    <w:rsid w:val="00CD330D"/>
    <w:rsid w:val="00CD3E6B"/>
    <w:rsid w:val="00CD4E44"/>
    <w:rsid w:val="00CD6FA2"/>
    <w:rsid w:val="00CD73B7"/>
    <w:rsid w:val="00CD789B"/>
    <w:rsid w:val="00CD7FA9"/>
    <w:rsid w:val="00CE0123"/>
    <w:rsid w:val="00CE066F"/>
    <w:rsid w:val="00CE0B4F"/>
    <w:rsid w:val="00CE0B69"/>
    <w:rsid w:val="00CE1559"/>
    <w:rsid w:val="00CE1D71"/>
    <w:rsid w:val="00CE3A6C"/>
    <w:rsid w:val="00CE58B5"/>
    <w:rsid w:val="00CF0AAE"/>
    <w:rsid w:val="00CF28D4"/>
    <w:rsid w:val="00CF2BE3"/>
    <w:rsid w:val="00CF439C"/>
    <w:rsid w:val="00CF4B6F"/>
    <w:rsid w:val="00CF4CDD"/>
    <w:rsid w:val="00CF4F27"/>
    <w:rsid w:val="00CF56A2"/>
    <w:rsid w:val="00CF585D"/>
    <w:rsid w:val="00CF5EBC"/>
    <w:rsid w:val="00D00E7B"/>
    <w:rsid w:val="00D00FC4"/>
    <w:rsid w:val="00D02407"/>
    <w:rsid w:val="00D04FD2"/>
    <w:rsid w:val="00D05939"/>
    <w:rsid w:val="00D06C80"/>
    <w:rsid w:val="00D12FA0"/>
    <w:rsid w:val="00D136D8"/>
    <w:rsid w:val="00D207EF"/>
    <w:rsid w:val="00D2207E"/>
    <w:rsid w:val="00D25A76"/>
    <w:rsid w:val="00D26459"/>
    <w:rsid w:val="00D300A8"/>
    <w:rsid w:val="00D324D7"/>
    <w:rsid w:val="00D34D83"/>
    <w:rsid w:val="00D357A9"/>
    <w:rsid w:val="00D41814"/>
    <w:rsid w:val="00D421DC"/>
    <w:rsid w:val="00D423F1"/>
    <w:rsid w:val="00D433F5"/>
    <w:rsid w:val="00D43AA1"/>
    <w:rsid w:val="00D43D86"/>
    <w:rsid w:val="00D44795"/>
    <w:rsid w:val="00D46972"/>
    <w:rsid w:val="00D508F0"/>
    <w:rsid w:val="00D509DA"/>
    <w:rsid w:val="00D51841"/>
    <w:rsid w:val="00D54954"/>
    <w:rsid w:val="00D56290"/>
    <w:rsid w:val="00D573BB"/>
    <w:rsid w:val="00D62E83"/>
    <w:rsid w:val="00D65319"/>
    <w:rsid w:val="00D65CC3"/>
    <w:rsid w:val="00D664F1"/>
    <w:rsid w:val="00D66667"/>
    <w:rsid w:val="00D67749"/>
    <w:rsid w:val="00D67940"/>
    <w:rsid w:val="00D67EBE"/>
    <w:rsid w:val="00D705B6"/>
    <w:rsid w:val="00D71619"/>
    <w:rsid w:val="00D71DCE"/>
    <w:rsid w:val="00D72C4B"/>
    <w:rsid w:val="00D72E72"/>
    <w:rsid w:val="00D73001"/>
    <w:rsid w:val="00D767E1"/>
    <w:rsid w:val="00D76EBE"/>
    <w:rsid w:val="00D80E22"/>
    <w:rsid w:val="00D8127E"/>
    <w:rsid w:val="00D824BB"/>
    <w:rsid w:val="00D827CF"/>
    <w:rsid w:val="00D8473A"/>
    <w:rsid w:val="00D85716"/>
    <w:rsid w:val="00D864B9"/>
    <w:rsid w:val="00D87551"/>
    <w:rsid w:val="00D9029A"/>
    <w:rsid w:val="00D90DA1"/>
    <w:rsid w:val="00D94741"/>
    <w:rsid w:val="00D94E08"/>
    <w:rsid w:val="00D95462"/>
    <w:rsid w:val="00D95A98"/>
    <w:rsid w:val="00D97858"/>
    <w:rsid w:val="00D97932"/>
    <w:rsid w:val="00D97AA9"/>
    <w:rsid w:val="00D97B92"/>
    <w:rsid w:val="00D97DDD"/>
    <w:rsid w:val="00DA16A2"/>
    <w:rsid w:val="00DA181B"/>
    <w:rsid w:val="00DA3F92"/>
    <w:rsid w:val="00DA6DFE"/>
    <w:rsid w:val="00DB0DDB"/>
    <w:rsid w:val="00DB1DB6"/>
    <w:rsid w:val="00DB4BC8"/>
    <w:rsid w:val="00DB5910"/>
    <w:rsid w:val="00DB683D"/>
    <w:rsid w:val="00DB775E"/>
    <w:rsid w:val="00DC0564"/>
    <w:rsid w:val="00DC09DD"/>
    <w:rsid w:val="00DC2340"/>
    <w:rsid w:val="00DC25D6"/>
    <w:rsid w:val="00DC37C7"/>
    <w:rsid w:val="00DC6DB4"/>
    <w:rsid w:val="00DD06CE"/>
    <w:rsid w:val="00DD329B"/>
    <w:rsid w:val="00DD4ABB"/>
    <w:rsid w:val="00DD5421"/>
    <w:rsid w:val="00DD5472"/>
    <w:rsid w:val="00DD5579"/>
    <w:rsid w:val="00DE04E2"/>
    <w:rsid w:val="00DE10B7"/>
    <w:rsid w:val="00DE2B02"/>
    <w:rsid w:val="00DE32F0"/>
    <w:rsid w:val="00DE4826"/>
    <w:rsid w:val="00DE6233"/>
    <w:rsid w:val="00DE6BEB"/>
    <w:rsid w:val="00DF0B63"/>
    <w:rsid w:val="00DF30A1"/>
    <w:rsid w:val="00DF4CA9"/>
    <w:rsid w:val="00DF59A1"/>
    <w:rsid w:val="00DF5C97"/>
    <w:rsid w:val="00DF646D"/>
    <w:rsid w:val="00E010AA"/>
    <w:rsid w:val="00E020F1"/>
    <w:rsid w:val="00E0249A"/>
    <w:rsid w:val="00E03223"/>
    <w:rsid w:val="00E0449E"/>
    <w:rsid w:val="00E0459D"/>
    <w:rsid w:val="00E073A5"/>
    <w:rsid w:val="00E07814"/>
    <w:rsid w:val="00E07848"/>
    <w:rsid w:val="00E10465"/>
    <w:rsid w:val="00E11247"/>
    <w:rsid w:val="00E119B8"/>
    <w:rsid w:val="00E12AA4"/>
    <w:rsid w:val="00E13F46"/>
    <w:rsid w:val="00E14C0F"/>
    <w:rsid w:val="00E1772A"/>
    <w:rsid w:val="00E17D22"/>
    <w:rsid w:val="00E21B3B"/>
    <w:rsid w:val="00E21FAA"/>
    <w:rsid w:val="00E24378"/>
    <w:rsid w:val="00E248C2"/>
    <w:rsid w:val="00E26626"/>
    <w:rsid w:val="00E272CF"/>
    <w:rsid w:val="00E3038E"/>
    <w:rsid w:val="00E304D8"/>
    <w:rsid w:val="00E31B90"/>
    <w:rsid w:val="00E32C2D"/>
    <w:rsid w:val="00E34244"/>
    <w:rsid w:val="00E40537"/>
    <w:rsid w:val="00E464F9"/>
    <w:rsid w:val="00E46896"/>
    <w:rsid w:val="00E50C03"/>
    <w:rsid w:val="00E52E22"/>
    <w:rsid w:val="00E5342C"/>
    <w:rsid w:val="00E53D8F"/>
    <w:rsid w:val="00E551EC"/>
    <w:rsid w:val="00E56310"/>
    <w:rsid w:val="00E56F12"/>
    <w:rsid w:val="00E57174"/>
    <w:rsid w:val="00E60AE5"/>
    <w:rsid w:val="00E613CA"/>
    <w:rsid w:val="00E61743"/>
    <w:rsid w:val="00E61BAC"/>
    <w:rsid w:val="00E6264A"/>
    <w:rsid w:val="00E62BE0"/>
    <w:rsid w:val="00E6471F"/>
    <w:rsid w:val="00E667F4"/>
    <w:rsid w:val="00E70C92"/>
    <w:rsid w:val="00E736B3"/>
    <w:rsid w:val="00E73FC9"/>
    <w:rsid w:val="00E758C1"/>
    <w:rsid w:val="00E8139A"/>
    <w:rsid w:val="00E8170A"/>
    <w:rsid w:val="00E82621"/>
    <w:rsid w:val="00E8452D"/>
    <w:rsid w:val="00E853A4"/>
    <w:rsid w:val="00E86B98"/>
    <w:rsid w:val="00E91309"/>
    <w:rsid w:val="00E918EF"/>
    <w:rsid w:val="00E91A84"/>
    <w:rsid w:val="00E934AE"/>
    <w:rsid w:val="00E93BF0"/>
    <w:rsid w:val="00E9446D"/>
    <w:rsid w:val="00E95893"/>
    <w:rsid w:val="00E95CFA"/>
    <w:rsid w:val="00E95D1B"/>
    <w:rsid w:val="00E97323"/>
    <w:rsid w:val="00E97F2D"/>
    <w:rsid w:val="00EA29AD"/>
    <w:rsid w:val="00EA36A4"/>
    <w:rsid w:val="00EA3F15"/>
    <w:rsid w:val="00EB04D1"/>
    <w:rsid w:val="00EB2421"/>
    <w:rsid w:val="00EB6DCE"/>
    <w:rsid w:val="00EB72E5"/>
    <w:rsid w:val="00EB7A83"/>
    <w:rsid w:val="00EC312B"/>
    <w:rsid w:val="00EC39F1"/>
    <w:rsid w:val="00EC715A"/>
    <w:rsid w:val="00EC720F"/>
    <w:rsid w:val="00EC7A1E"/>
    <w:rsid w:val="00ED1022"/>
    <w:rsid w:val="00ED1B80"/>
    <w:rsid w:val="00ED28C5"/>
    <w:rsid w:val="00EE5C47"/>
    <w:rsid w:val="00EE6117"/>
    <w:rsid w:val="00EF007B"/>
    <w:rsid w:val="00EF072C"/>
    <w:rsid w:val="00EF2106"/>
    <w:rsid w:val="00EF4264"/>
    <w:rsid w:val="00EF4E50"/>
    <w:rsid w:val="00EF5F82"/>
    <w:rsid w:val="00EF668A"/>
    <w:rsid w:val="00EF726D"/>
    <w:rsid w:val="00EF76F1"/>
    <w:rsid w:val="00F03E0C"/>
    <w:rsid w:val="00F04DC0"/>
    <w:rsid w:val="00F07236"/>
    <w:rsid w:val="00F07506"/>
    <w:rsid w:val="00F13D12"/>
    <w:rsid w:val="00F15207"/>
    <w:rsid w:val="00F17CC2"/>
    <w:rsid w:val="00F21C47"/>
    <w:rsid w:val="00F21E66"/>
    <w:rsid w:val="00F22E2D"/>
    <w:rsid w:val="00F26982"/>
    <w:rsid w:val="00F26B64"/>
    <w:rsid w:val="00F26F90"/>
    <w:rsid w:val="00F30C85"/>
    <w:rsid w:val="00F31C2D"/>
    <w:rsid w:val="00F32125"/>
    <w:rsid w:val="00F334B3"/>
    <w:rsid w:val="00F33D95"/>
    <w:rsid w:val="00F349AC"/>
    <w:rsid w:val="00F36E58"/>
    <w:rsid w:val="00F40DA9"/>
    <w:rsid w:val="00F4463B"/>
    <w:rsid w:val="00F458B5"/>
    <w:rsid w:val="00F47273"/>
    <w:rsid w:val="00F47D97"/>
    <w:rsid w:val="00F511CE"/>
    <w:rsid w:val="00F5146E"/>
    <w:rsid w:val="00F518FD"/>
    <w:rsid w:val="00F52676"/>
    <w:rsid w:val="00F5349D"/>
    <w:rsid w:val="00F53AD4"/>
    <w:rsid w:val="00F53C64"/>
    <w:rsid w:val="00F53F95"/>
    <w:rsid w:val="00F54ACF"/>
    <w:rsid w:val="00F56CE5"/>
    <w:rsid w:val="00F61830"/>
    <w:rsid w:val="00F6260A"/>
    <w:rsid w:val="00F64D8A"/>
    <w:rsid w:val="00F659FC"/>
    <w:rsid w:val="00F66053"/>
    <w:rsid w:val="00F66CC4"/>
    <w:rsid w:val="00F66D57"/>
    <w:rsid w:val="00F67CD7"/>
    <w:rsid w:val="00F70D98"/>
    <w:rsid w:val="00F71EA6"/>
    <w:rsid w:val="00F72813"/>
    <w:rsid w:val="00F75C81"/>
    <w:rsid w:val="00F76DB9"/>
    <w:rsid w:val="00F813B3"/>
    <w:rsid w:val="00F81A29"/>
    <w:rsid w:val="00F820DA"/>
    <w:rsid w:val="00F82659"/>
    <w:rsid w:val="00F82BDB"/>
    <w:rsid w:val="00F82C50"/>
    <w:rsid w:val="00F85853"/>
    <w:rsid w:val="00F86111"/>
    <w:rsid w:val="00F87E20"/>
    <w:rsid w:val="00F91B2A"/>
    <w:rsid w:val="00F939F7"/>
    <w:rsid w:val="00F9422D"/>
    <w:rsid w:val="00F946A5"/>
    <w:rsid w:val="00F9528C"/>
    <w:rsid w:val="00FA18DF"/>
    <w:rsid w:val="00FA5233"/>
    <w:rsid w:val="00FA5ABF"/>
    <w:rsid w:val="00FA7384"/>
    <w:rsid w:val="00FA7E42"/>
    <w:rsid w:val="00FA7E75"/>
    <w:rsid w:val="00FB0177"/>
    <w:rsid w:val="00FB12DC"/>
    <w:rsid w:val="00FB2552"/>
    <w:rsid w:val="00FB2A35"/>
    <w:rsid w:val="00FB38AF"/>
    <w:rsid w:val="00FB4588"/>
    <w:rsid w:val="00FB5B87"/>
    <w:rsid w:val="00FB67CD"/>
    <w:rsid w:val="00FB7538"/>
    <w:rsid w:val="00FC30F9"/>
    <w:rsid w:val="00FC472E"/>
    <w:rsid w:val="00FC506B"/>
    <w:rsid w:val="00FC51B5"/>
    <w:rsid w:val="00FC6D7B"/>
    <w:rsid w:val="00FC77C6"/>
    <w:rsid w:val="00FD0B84"/>
    <w:rsid w:val="00FD2A48"/>
    <w:rsid w:val="00FD5FB2"/>
    <w:rsid w:val="00FD61E2"/>
    <w:rsid w:val="00FE0FE7"/>
    <w:rsid w:val="00FE237D"/>
    <w:rsid w:val="00FE57ED"/>
    <w:rsid w:val="00FE5FDD"/>
    <w:rsid w:val="00FE773C"/>
    <w:rsid w:val="00FF04CE"/>
    <w:rsid w:val="00FF24C8"/>
    <w:rsid w:val="00FF42CD"/>
    <w:rsid w:val="00FF54D3"/>
    <w:rsid w:val="00FF656B"/>
    <w:rsid w:val="00FF662D"/>
    <w:rsid w:val="00FF6DF1"/>
    <w:rsid w:val="00FF7B62"/>
    <w:rsid w:val="0233E402"/>
    <w:rsid w:val="02D5FDC2"/>
    <w:rsid w:val="04D92F8C"/>
    <w:rsid w:val="06C67DF2"/>
    <w:rsid w:val="0D92ABC3"/>
    <w:rsid w:val="0DAB8155"/>
    <w:rsid w:val="0EAD5752"/>
    <w:rsid w:val="11334D82"/>
    <w:rsid w:val="1165A3AB"/>
    <w:rsid w:val="127EF278"/>
    <w:rsid w:val="1311A5F8"/>
    <w:rsid w:val="1392727D"/>
    <w:rsid w:val="169CE8CA"/>
    <w:rsid w:val="1828AC49"/>
    <w:rsid w:val="18ECF4AF"/>
    <w:rsid w:val="1A56D6BD"/>
    <w:rsid w:val="1AFCCE3B"/>
    <w:rsid w:val="1BB7C34D"/>
    <w:rsid w:val="1F745D56"/>
    <w:rsid w:val="21443785"/>
    <w:rsid w:val="21687206"/>
    <w:rsid w:val="2350D481"/>
    <w:rsid w:val="2473B283"/>
    <w:rsid w:val="25B787EE"/>
    <w:rsid w:val="2777C9FE"/>
    <w:rsid w:val="2925FCE2"/>
    <w:rsid w:val="2959402D"/>
    <w:rsid w:val="2A4EE685"/>
    <w:rsid w:val="2B8353A5"/>
    <w:rsid w:val="2B902DAD"/>
    <w:rsid w:val="2C94C4F8"/>
    <w:rsid w:val="2DB4D2FD"/>
    <w:rsid w:val="2E85669F"/>
    <w:rsid w:val="30600364"/>
    <w:rsid w:val="31ABC0E1"/>
    <w:rsid w:val="369FC949"/>
    <w:rsid w:val="38D36860"/>
    <w:rsid w:val="3B09EE01"/>
    <w:rsid w:val="3C0C5C15"/>
    <w:rsid w:val="3D1CA890"/>
    <w:rsid w:val="3F7062E1"/>
    <w:rsid w:val="433ED63A"/>
    <w:rsid w:val="4364E350"/>
    <w:rsid w:val="44F304AF"/>
    <w:rsid w:val="458152A4"/>
    <w:rsid w:val="474EA1D6"/>
    <w:rsid w:val="480CC685"/>
    <w:rsid w:val="4DC2BCE0"/>
    <w:rsid w:val="4E0ECA83"/>
    <w:rsid w:val="50E5B24A"/>
    <w:rsid w:val="521D2672"/>
    <w:rsid w:val="526FE28E"/>
    <w:rsid w:val="52C35524"/>
    <w:rsid w:val="52F809C4"/>
    <w:rsid w:val="5398C203"/>
    <w:rsid w:val="56B26266"/>
    <w:rsid w:val="57D394BB"/>
    <w:rsid w:val="584AECD8"/>
    <w:rsid w:val="584E0FA6"/>
    <w:rsid w:val="5DC1E640"/>
    <w:rsid w:val="60344DE7"/>
    <w:rsid w:val="60B10F35"/>
    <w:rsid w:val="63080210"/>
    <w:rsid w:val="64B9820B"/>
    <w:rsid w:val="6834A92D"/>
    <w:rsid w:val="6B71C7B9"/>
    <w:rsid w:val="6E8B6A48"/>
    <w:rsid w:val="6ECCAF5D"/>
    <w:rsid w:val="7020AB4D"/>
    <w:rsid w:val="74864693"/>
    <w:rsid w:val="74E3A188"/>
    <w:rsid w:val="79B89BAD"/>
    <w:rsid w:val="7FB6B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F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656B"/>
    <w:rPr>
      <w:rFonts w:ascii="Times New Roman" w:hAnsi="Times New Roman"/>
      <w:sz w:val="22"/>
    </w:rPr>
  </w:style>
  <w:style w:type="paragraph" w:styleId="Nadpis1">
    <w:name w:val="heading 1"/>
    <w:basedOn w:val="Normlny"/>
    <w:next w:val="Normlny"/>
    <w:link w:val="Nadpis1Char"/>
    <w:uiPriority w:val="9"/>
    <w:qFormat/>
    <w:rsid w:val="00F9528C"/>
    <w:pPr>
      <w:keepNext/>
      <w:keepLines/>
      <w:spacing w:before="240"/>
      <w:jc w:val="center"/>
      <w:outlineLvl w:val="0"/>
    </w:pPr>
    <w:rPr>
      <w:rFonts w:asciiTheme="majorHAnsi" w:eastAsiaTheme="majorEastAsia" w:hAnsiTheme="majorHAnsi" w:cstheme="majorBidi"/>
      <w:b/>
      <w:sz w:val="28"/>
      <w:szCs w:val="32"/>
      <w:lang w:val="sk-SK"/>
    </w:rPr>
  </w:style>
  <w:style w:type="paragraph" w:styleId="Nadpis2">
    <w:name w:val="heading 2"/>
    <w:basedOn w:val="Normlny"/>
    <w:next w:val="Normlny"/>
    <w:link w:val="Nadpis2Char"/>
    <w:uiPriority w:val="9"/>
    <w:semiHidden/>
    <w:unhideWhenUsed/>
    <w:qFormat/>
    <w:rsid w:val="007C63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5794D"/>
    <w:pPr>
      <w:spacing w:after="160" w:line="256" w:lineRule="auto"/>
      <w:ind w:left="720"/>
      <w:contextualSpacing/>
    </w:pPr>
    <w:rPr>
      <w:szCs w:val="22"/>
      <w:lang w:val="sk-SK"/>
    </w:rPr>
  </w:style>
  <w:style w:type="paragraph" w:styleId="Textbubliny">
    <w:name w:val="Balloon Text"/>
    <w:basedOn w:val="Normlny"/>
    <w:link w:val="TextbublinyChar"/>
    <w:uiPriority w:val="99"/>
    <w:semiHidden/>
    <w:unhideWhenUsed/>
    <w:rsid w:val="00453FD5"/>
    <w:rPr>
      <w:rFonts w:cs="Times New Roman"/>
      <w:sz w:val="18"/>
      <w:szCs w:val="18"/>
    </w:rPr>
  </w:style>
  <w:style w:type="character" w:customStyle="1" w:styleId="TextbublinyChar">
    <w:name w:val="Text bubliny Char"/>
    <w:basedOn w:val="Predvolenpsmoodseku"/>
    <w:link w:val="Textbubliny"/>
    <w:uiPriority w:val="99"/>
    <w:semiHidden/>
    <w:rsid w:val="00453FD5"/>
    <w:rPr>
      <w:rFonts w:ascii="Times New Roman" w:hAnsi="Times New Roman" w:cs="Times New Roman"/>
      <w:sz w:val="18"/>
      <w:szCs w:val="18"/>
    </w:rPr>
  </w:style>
  <w:style w:type="paragraph" w:styleId="Textpoznmkypodiarou">
    <w:name w:val="footnote text"/>
    <w:basedOn w:val="Normlny"/>
    <w:link w:val="TextpoznmkypodiarouChar"/>
    <w:uiPriority w:val="99"/>
    <w:unhideWhenUsed/>
    <w:rsid w:val="00912B73"/>
    <w:rPr>
      <w:sz w:val="20"/>
      <w:szCs w:val="20"/>
    </w:rPr>
  </w:style>
  <w:style w:type="character" w:customStyle="1" w:styleId="TextpoznmkypodiarouChar">
    <w:name w:val="Text poznámky pod čiarou Char"/>
    <w:basedOn w:val="Predvolenpsmoodseku"/>
    <w:link w:val="Textpoznmkypodiarou"/>
    <w:uiPriority w:val="99"/>
    <w:rsid w:val="00912B73"/>
    <w:rPr>
      <w:sz w:val="20"/>
      <w:szCs w:val="20"/>
    </w:rPr>
  </w:style>
  <w:style w:type="character" w:styleId="Odkaznapoznmkupodiarou">
    <w:name w:val="footnote reference"/>
    <w:basedOn w:val="Predvolenpsmoodseku"/>
    <w:uiPriority w:val="99"/>
    <w:semiHidden/>
    <w:unhideWhenUsed/>
    <w:rsid w:val="00912B73"/>
    <w:rPr>
      <w:vertAlign w:val="superscript"/>
    </w:rPr>
  </w:style>
  <w:style w:type="character" w:styleId="Odkaznakomentr">
    <w:name w:val="annotation reference"/>
    <w:basedOn w:val="Predvolenpsmoodseku"/>
    <w:uiPriority w:val="99"/>
    <w:semiHidden/>
    <w:unhideWhenUsed/>
    <w:rsid w:val="007D4528"/>
    <w:rPr>
      <w:sz w:val="16"/>
      <w:szCs w:val="16"/>
    </w:rPr>
  </w:style>
  <w:style w:type="paragraph" w:styleId="Textkomentra">
    <w:name w:val="annotation text"/>
    <w:basedOn w:val="Normlny"/>
    <w:link w:val="TextkomentraChar"/>
    <w:uiPriority w:val="99"/>
    <w:unhideWhenUsed/>
    <w:rsid w:val="007D4528"/>
    <w:rPr>
      <w:sz w:val="20"/>
      <w:szCs w:val="20"/>
      <w:lang w:val="sk-SK"/>
    </w:rPr>
  </w:style>
  <w:style w:type="character" w:customStyle="1" w:styleId="TextkomentraChar">
    <w:name w:val="Text komentára Char"/>
    <w:basedOn w:val="Predvolenpsmoodseku"/>
    <w:link w:val="Textkomentra"/>
    <w:uiPriority w:val="99"/>
    <w:rsid w:val="007D4528"/>
    <w:rPr>
      <w:sz w:val="20"/>
      <w:szCs w:val="20"/>
      <w:lang w:val="sk-SK"/>
    </w:rPr>
  </w:style>
  <w:style w:type="paragraph" w:styleId="Predmetkomentra">
    <w:name w:val="annotation subject"/>
    <w:basedOn w:val="Textkomentra"/>
    <w:next w:val="Textkomentra"/>
    <w:link w:val="PredmetkomentraChar"/>
    <w:uiPriority w:val="99"/>
    <w:semiHidden/>
    <w:unhideWhenUsed/>
    <w:rsid w:val="007D4528"/>
    <w:rPr>
      <w:b/>
      <w:bCs/>
    </w:rPr>
  </w:style>
  <w:style w:type="character" w:customStyle="1" w:styleId="PredmetkomentraChar">
    <w:name w:val="Predmet komentára Char"/>
    <w:basedOn w:val="TextkomentraChar"/>
    <w:link w:val="Predmetkomentra"/>
    <w:uiPriority w:val="99"/>
    <w:semiHidden/>
    <w:rsid w:val="007D4528"/>
    <w:rPr>
      <w:b/>
      <w:bCs/>
      <w:sz w:val="20"/>
      <w:szCs w:val="20"/>
      <w:lang w:val="sk-SK"/>
    </w:rPr>
  </w:style>
  <w:style w:type="character" w:customStyle="1" w:styleId="Nadpis1Char">
    <w:name w:val="Nadpis 1 Char"/>
    <w:basedOn w:val="Predvolenpsmoodseku"/>
    <w:link w:val="Nadpis1"/>
    <w:uiPriority w:val="9"/>
    <w:rsid w:val="00F9528C"/>
    <w:rPr>
      <w:rFonts w:asciiTheme="majorHAnsi" w:eastAsiaTheme="majorEastAsia" w:hAnsiTheme="majorHAnsi" w:cstheme="majorBidi"/>
      <w:b/>
      <w:sz w:val="28"/>
      <w:szCs w:val="32"/>
      <w:lang w:val="sk-SK"/>
    </w:rPr>
  </w:style>
  <w:style w:type="paragraph" w:styleId="Normlnywebov">
    <w:name w:val="Normal (Web)"/>
    <w:basedOn w:val="Normlny"/>
    <w:uiPriority w:val="99"/>
    <w:unhideWhenUsed/>
    <w:rsid w:val="00F9528C"/>
    <w:pPr>
      <w:spacing w:before="100" w:beforeAutospacing="1" w:after="100" w:afterAutospacing="1"/>
    </w:pPr>
    <w:rPr>
      <w:rFonts w:eastAsia="Times New Roman" w:cs="Times New Roman"/>
      <w:lang w:val="sk-SK" w:eastAsia="sk-SK"/>
    </w:rPr>
  </w:style>
  <w:style w:type="character" w:styleId="Hypertextovprepojenie">
    <w:name w:val="Hyperlink"/>
    <w:basedOn w:val="Predvolenpsmoodseku"/>
    <w:uiPriority w:val="99"/>
    <w:unhideWhenUsed/>
    <w:rsid w:val="00F9528C"/>
    <w:rPr>
      <w:color w:val="0563C1" w:themeColor="hyperlink"/>
      <w:u w:val="single"/>
    </w:rPr>
  </w:style>
  <w:style w:type="character" w:styleId="PouitHypertextovPrepojenie">
    <w:name w:val="FollowedHyperlink"/>
    <w:basedOn w:val="Predvolenpsmoodseku"/>
    <w:uiPriority w:val="99"/>
    <w:semiHidden/>
    <w:unhideWhenUsed/>
    <w:rsid w:val="00A56679"/>
    <w:rPr>
      <w:color w:val="954F72" w:themeColor="followedHyperlink"/>
      <w:u w:val="single"/>
    </w:rPr>
  </w:style>
  <w:style w:type="paragraph" w:styleId="Hlavika">
    <w:name w:val="header"/>
    <w:basedOn w:val="Normlny"/>
    <w:link w:val="HlavikaChar"/>
    <w:uiPriority w:val="99"/>
    <w:semiHidden/>
    <w:unhideWhenUsed/>
    <w:rsid w:val="00CC0B7A"/>
    <w:pPr>
      <w:tabs>
        <w:tab w:val="center" w:pos="4536"/>
        <w:tab w:val="right" w:pos="9072"/>
      </w:tabs>
    </w:pPr>
  </w:style>
  <w:style w:type="character" w:customStyle="1" w:styleId="HlavikaChar">
    <w:name w:val="Hlavička Char"/>
    <w:basedOn w:val="Predvolenpsmoodseku"/>
    <w:link w:val="Hlavika"/>
    <w:uiPriority w:val="99"/>
    <w:semiHidden/>
    <w:rsid w:val="00CC0B7A"/>
  </w:style>
  <w:style w:type="paragraph" w:styleId="Pta">
    <w:name w:val="footer"/>
    <w:basedOn w:val="Normlny"/>
    <w:link w:val="PtaChar"/>
    <w:uiPriority w:val="99"/>
    <w:semiHidden/>
    <w:unhideWhenUsed/>
    <w:rsid w:val="00CC0B7A"/>
    <w:pPr>
      <w:tabs>
        <w:tab w:val="center" w:pos="4536"/>
        <w:tab w:val="right" w:pos="9072"/>
      </w:tabs>
    </w:pPr>
  </w:style>
  <w:style w:type="character" w:customStyle="1" w:styleId="PtaChar">
    <w:name w:val="Päta Char"/>
    <w:basedOn w:val="Predvolenpsmoodseku"/>
    <w:link w:val="Pta"/>
    <w:uiPriority w:val="99"/>
    <w:semiHidden/>
    <w:rsid w:val="00CC0B7A"/>
  </w:style>
  <w:style w:type="character" w:customStyle="1" w:styleId="normaltextrun">
    <w:name w:val="normaltextrun"/>
    <w:basedOn w:val="Predvolenpsmoodseku"/>
    <w:rsid w:val="00525FAC"/>
  </w:style>
  <w:style w:type="character" w:customStyle="1" w:styleId="Nadpis2Char">
    <w:name w:val="Nadpis 2 Char"/>
    <w:basedOn w:val="Predvolenpsmoodseku"/>
    <w:link w:val="Nadpis2"/>
    <w:uiPriority w:val="9"/>
    <w:semiHidden/>
    <w:rsid w:val="007C6308"/>
    <w:rPr>
      <w:rFonts w:asciiTheme="majorHAnsi" w:eastAsiaTheme="majorEastAsia" w:hAnsiTheme="majorHAnsi" w:cstheme="majorBidi"/>
      <w:color w:val="2F5496" w:themeColor="accent1" w:themeShade="BF"/>
      <w:sz w:val="26"/>
      <w:szCs w:val="26"/>
    </w:rPr>
  </w:style>
  <w:style w:type="table" w:styleId="Mriekatabuky">
    <w:name w:val="Table Grid"/>
    <w:basedOn w:val="Normlnatabuka"/>
    <w:uiPriority w:val="59"/>
    <w:rsid w:val="00B2477E"/>
    <w:rPr>
      <w:sz w:val="22"/>
      <w:szCs w:val="22"/>
      <w:lang w:val="sk-S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zia">
    <w:name w:val="Revision"/>
    <w:hidden/>
    <w:uiPriority w:val="99"/>
    <w:semiHidden/>
    <w:rsid w:val="005A7A57"/>
  </w:style>
  <w:style w:type="character" w:customStyle="1" w:styleId="UnresolvedMention1">
    <w:name w:val="Unresolved Mention1"/>
    <w:basedOn w:val="Predvolenpsmoodseku"/>
    <w:uiPriority w:val="99"/>
    <w:semiHidden/>
    <w:unhideWhenUsed/>
    <w:rsid w:val="005A5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5943">
      <w:bodyDiv w:val="1"/>
      <w:marLeft w:val="0"/>
      <w:marRight w:val="0"/>
      <w:marTop w:val="0"/>
      <w:marBottom w:val="0"/>
      <w:divBdr>
        <w:top w:val="none" w:sz="0" w:space="0" w:color="auto"/>
        <w:left w:val="none" w:sz="0" w:space="0" w:color="auto"/>
        <w:bottom w:val="none" w:sz="0" w:space="0" w:color="auto"/>
        <w:right w:val="none" w:sz="0" w:space="0" w:color="auto"/>
      </w:divBdr>
    </w:div>
    <w:div w:id="765271001">
      <w:bodyDiv w:val="1"/>
      <w:marLeft w:val="0"/>
      <w:marRight w:val="0"/>
      <w:marTop w:val="0"/>
      <w:marBottom w:val="0"/>
      <w:divBdr>
        <w:top w:val="none" w:sz="0" w:space="0" w:color="auto"/>
        <w:left w:val="none" w:sz="0" w:space="0" w:color="auto"/>
        <w:bottom w:val="none" w:sz="0" w:space="0" w:color="auto"/>
        <w:right w:val="none" w:sz="0" w:space="0" w:color="auto"/>
      </w:divBdr>
    </w:div>
    <w:div w:id="1091196321">
      <w:bodyDiv w:val="1"/>
      <w:marLeft w:val="0"/>
      <w:marRight w:val="0"/>
      <w:marTop w:val="0"/>
      <w:marBottom w:val="0"/>
      <w:divBdr>
        <w:top w:val="none" w:sz="0" w:space="0" w:color="auto"/>
        <w:left w:val="none" w:sz="0" w:space="0" w:color="auto"/>
        <w:bottom w:val="none" w:sz="0" w:space="0" w:color="auto"/>
        <w:right w:val="none" w:sz="0" w:space="0" w:color="auto"/>
      </w:divBdr>
    </w:div>
    <w:div w:id="1384133624">
      <w:bodyDiv w:val="1"/>
      <w:marLeft w:val="0"/>
      <w:marRight w:val="0"/>
      <w:marTop w:val="0"/>
      <w:marBottom w:val="0"/>
      <w:divBdr>
        <w:top w:val="none" w:sz="0" w:space="0" w:color="auto"/>
        <w:left w:val="none" w:sz="0" w:space="0" w:color="auto"/>
        <w:bottom w:val="none" w:sz="0" w:space="0" w:color="auto"/>
        <w:right w:val="none" w:sz="0" w:space="0" w:color="auto"/>
      </w:divBdr>
    </w:div>
    <w:div w:id="1409500154">
      <w:bodyDiv w:val="1"/>
      <w:marLeft w:val="0"/>
      <w:marRight w:val="0"/>
      <w:marTop w:val="0"/>
      <w:marBottom w:val="0"/>
      <w:divBdr>
        <w:top w:val="none" w:sz="0" w:space="0" w:color="auto"/>
        <w:left w:val="none" w:sz="0" w:space="0" w:color="auto"/>
        <w:bottom w:val="none" w:sz="0" w:space="0" w:color="auto"/>
        <w:right w:val="none" w:sz="0" w:space="0" w:color="auto"/>
      </w:divBdr>
    </w:div>
    <w:div w:id="14143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8B1B8A552749729F6F4B18855ADBD7"/>
        <w:category>
          <w:name w:val="Všeobecné"/>
          <w:gallery w:val="placeholder"/>
        </w:category>
        <w:types>
          <w:type w:val="bbPlcHdr"/>
        </w:types>
        <w:behaviors>
          <w:behavior w:val="content"/>
        </w:behaviors>
        <w:guid w:val="{86108623-937B-48E9-9447-90B07B4AF252}"/>
      </w:docPartPr>
      <w:docPartBody>
        <w:p w:rsidR="002C4B6F" w:rsidRDefault="002C4B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A9"/>
    <w:rsid w:val="00075657"/>
    <w:rsid w:val="000B7A46"/>
    <w:rsid w:val="00152A7E"/>
    <w:rsid w:val="00157CD6"/>
    <w:rsid w:val="002322FB"/>
    <w:rsid w:val="00246FAF"/>
    <w:rsid w:val="0026120C"/>
    <w:rsid w:val="0028225E"/>
    <w:rsid w:val="002B1A03"/>
    <w:rsid w:val="002C4B6F"/>
    <w:rsid w:val="00321369"/>
    <w:rsid w:val="00331102"/>
    <w:rsid w:val="00331B14"/>
    <w:rsid w:val="00362A0D"/>
    <w:rsid w:val="00386A0C"/>
    <w:rsid w:val="00397D6A"/>
    <w:rsid w:val="00405819"/>
    <w:rsid w:val="004A7F62"/>
    <w:rsid w:val="00515206"/>
    <w:rsid w:val="00575944"/>
    <w:rsid w:val="00587AAE"/>
    <w:rsid w:val="005A46A9"/>
    <w:rsid w:val="005C5BD5"/>
    <w:rsid w:val="005D3B82"/>
    <w:rsid w:val="005D5E94"/>
    <w:rsid w:val="005E1D54"/>
    <w:rsid w:val="005F43EE"/>
    <w:rsid w:val="0066490F"/>
    <w:rsid w:val="006E374A"/>
    <w:rsid w:val="007002D7"/>
    <w:rsid w:val="00761CE6"/>
    <w:rsid w:val="00771E4A"/>
    <w:rsid w:val="007808B0"/>
    <w:rsid w:val="0078093D"/>
    <w:rsid w:val="008103FE"/>
    <w:rsid w:val="0087233B"/>
    <w:rsid w:val="008A30F1"/>
    <w:rsid w:val="008F15A7"/>
    <w:rsid w:val="009464DB"/>
    <w:rsid w:val="00961B85"/>
    <w:rsid w:val="009E529C"/>
    <w:rsid w:val="00A23CFE"/>
    <w:rsid w:val="00A23FE0"/>
    <w:rsid w:val="00A90883"/>
    <w:rsid w:val="00AD75CF"/>
    <w:rsid w:val="00B5314C"/>
    <w:rsid w:val="00D01F2F"/>
    <w:rsid w:val="00D141B0"/>
    <w:rsid w:val="00D95319"/>
    <w:rsid w:val="00E014A2"/>
    <w:rsid w:val="00E01CEF"/>
    <w:rsid w:val="00EB5F06"/>
    <w:rsid w:val="00ED48F8"/>
    <w:rsid w:val="00EF0B36"/>
    <w:rsid w:val="00F07C14"/>
    <w:rsid w:val="00F872C6"/>
    <w:rsid w:val="00FD761F"/>
    <w:rsid w:val="00FF4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2_vlastny_material" edit="true"/>
    <f:field ref="objsubject" par="" text="" edit="true"/>
    <f:field ref="objcreatedby" par="" text="Konečný, Martin, Ing."/>
    <f:field ref="objcreatedat" par="" date="2021-01-25T14:02:59" text="25.1.2021 14:02:59"/>
    <f:field ref="objchangedby" par="" text="Nemčáková, Zdenka"/>
    <f:field ref="objmodifiedat" par="" date="2021-02-12T10:05:15" text="12.2.2021 10:05:15"/>
    <f:field ref="doc_FSCFOLIO_1_1001_FieldDocumentNumber" par="" text=""/>
    <f:field ref="doc_FSCFOLIO_1_1001_FieldSubject" par="" text="" edit="true"/>
    <f:field ref="FSCFOLIO_1_1001_FieldCurrentUser" par="" text="Ing. Martin Konečný"/>
    <f:field ref="CCAPRECONFIG_15_1001_Objektname" par="" text="02_vlastny_materia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AB0562-42CD-4895-AEE1-EF51965A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6913</Words>
  <Characters>39407</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2021-08-19T08:19:00Z</dcterms:created>
  <dcterms:modified xsi:type="dcterms:W3CDTF">2021-08-19T13:45:00Z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oBI</vt:lpwstr>
  </property>
  <property fmtid="{D5CDD505-2E9C-101B-9397-08002B2CF9AE}" pid="61" name="FSC#SKMF@103.510:mf_aktuc_funkcia">
    <vt:lpwstr>referent</vt:lpwstr>
  </property>
  <property fmtid="{D5CDD505-2E9C-101B-9397-08002B2CF9AE}" pid="62" name="FSC#SKMF@103.510:mf_aktuc_nadrutvar">
    <vt:lpwstr>OSVITVS (odbor stratégie a vedenia informačných technológií verejnej správy)</vt:lpwstr>
  </property>
  <property fmtid="{D5CDD505-2E9C-101B-9397-08002B2CF9AE}" pid="63" name="FSC#SKMF@103.510:mf_aktuc_klapka">
    <vt:lpwstr/>
  </property>
  <property fmtid="{D5CDD505-2E9C-101B-9397-08002B2CF9AE}" pid="64" name="FSC#SKMF@103.510:mf_aktuc_email">
    <vt:lpwstr>martin.konecny@vicepremier.gov.sk</vt:lpwstr>
  </property>
  <property fmtid="{D5CDD505-2E9C-101B-9397-08002B2CF9AE}" pid="65" name="FSC#SKMF@103.510:mf_aktuc">
    <vt:lpwstr>Ing. Martin Konečný</vt:lpwstr>
  </property>
  <property fmtid="{D5CDD505-2E9C-101B-9397-08002B2CF9AE}" pid="66" name="FSC#SKMF@103.510:mf_aktuc_zast">
    <vt:lpwstr>Ing. Martin Konečný</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Ing. Martin Konečný</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25. 1. 2021, 14:02</vt:lpwstr>
  </property>
  <property fmtid="{D5CDD505-2E9C-101B-9397-08002B2CF9AE}" pid="120" name="FSC#SKEDITIONREG@103.510:curruserrolegroup">
    <vt:lpwstr>oddelenie behaviorálnych inováci</vt:lpwstr>
  </property>
  <property fmtid="{D5CDD505-2E9C-101B-9397-08002B2CF9AE}" pid="121" name="FSC#SKEDITIONREG@103.510:currusersubst">
    <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Bratislava-Staré Mesto</vt:lpwstr>
  </property>
  <property fmtid="{D5CDD505-2E9C-101B-9397-08002B2CF9AE}" pid="126" name="FSC#SKEDITIONREG@103.510:sk_org_dic">
    <vt:lpwstr>2120287004</vt:lpwstr>
  </property>
  <property fmtid="{D5CDD505-2E9C-101B-9397-08002B2CF9AE}" pid="127" name="FSC#SKEDITIONREG@103.510:sk_org_email">
    <vt:lpwstr>mailto:karol.dumbier@vicepremier.gov.sk</vt:lpwstr>
  </property>
  <property fmtid="{D5CDD505-2E9C-101B-9397-08002B2CF9AE}" pid="128" name="FSC#SKEDITIONREG@103.510:sk_org_fax">
    <vt:lpwstr/>
  </property>
  <property fmtid="{D5CDD505-2E9C-101B-9397-08002B2CF9AE}" pid="129" name="FSC#SKEDITIONREG@103.510:sk_org_fullname">
    <vt:lpwstr>Ministerstvo investícií, regionálneho rozvoja a informatizácie Slovenskej republiky</vt:lpwstr>
  </property>
  <property fmtid="{D5CDD505-2E9C-101B-9397-08002B2CF9AE}" pid="130" name="FSC#SKEDITIONREG@103.510:sk_org_ico">
    <vt:lpwstr>50349287</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Bratislava I</vt:lpwstr>
  </property>
  <property fmtid="{D5CDD505-2E9C-101B-9397-08002B2CF9AE}" pid="134" name="FSC#SKEDITIONREG@103.510:sk_org_street">
    <vt:lpwstr>Štefánikova 15</vt:lpwstr>
  </property>
  <property fmtid="{D5CDD505-2E9C-101B-9397-08002B2CF9AE}" pid="135" name="FSC#SKEDITIONREG@103.510:sk_org_zip">
    <vt:lpwstr>811 05</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l_number2">
    <vt:lpwstr/>
  </property>
  <property fmtid="{D5CDD505-2E9C-101B-9397-08002B2CF9AE}" pid="183" name="FSC#SKEDITIONREG@103.510:viz_testsalutation">
    <vt:lpwstr/>
  </property>
  <property fmtid="{D5CDD505-2E9C-101B-9397-08002B2CF9AE}" pid="184" name="FSC#SKEDITIONREG@103.510:viz_validfrom">
    <vt:lpwstr/>
  </property>
  <property fmtid="{D5CDD505-2E9C-101B-9397-08002B2CF9AE}" pid="185" name="FSC#SKEDITIONREG@103.510:zaznam_jeden_adresat">
    <vt:lpwstr/>
  </property>
  <property fmtid="{D5CDD505-2E9C-101B-9397-08002B2CF9AE}" pid="186" name="FSC#SKEDITIONREG@103.510:zaznam_vnut_adresati_1">
    <vt:lpwstr/>
  </property>
  <property fmtid="{D5CDD505-2E9C-101B-9397-08002B2CF9AE}" pid="187" name="FSC#SKEDITIONREG@103.510:zaznam_vnut_adresati_10">
    <vt:lpwstr/>
  </property>
  <property fmtid="{D5CDD505-2E9C-101B-9397-08002B2CF9AE}" pid="188" name="FSC#SKEDITIONREG@103.510:zaznam_vnut_adresati_11">
    <vt:lpwstr/>
  </property>
  <property fmtid="{D5CDD505-2E9C-101B-9397-08002B2CF9AE}" pid="189" name="FSC#SKEDITIONREG@103.510:zaznam_vnut_adresati_12">
    <vt:lpwstr/>
  </property>
  <property fmtid="{D5CDD505-2E9C-101B-9397-08002B2CF9AE}" pid="190" name="FSC#SKEDITIONREG@103.510:zaznam_vnut_adresati_13">
    <vt:lpwstr/>
  </property>
  <property fmtid="{D5CDD505-2E9C-101B-9397-08002B2CF9AE}" pid="191" name="FSC#SKEDITIONREG@103.510:zaznam_vnut_adresati_14">
    <vt:lpwstr/>
  </property>
  <property fmtid="{D5CDD505-2E9C-101B-9397-08002B2CF9AE}" pid="192" name="FSC#SKEDITIONREG@103.510:zaznam_vnut_adresati_15">
    <vt:lpwstr/>
  </property>
  <property fmtid="{D5CDD505-2E9C-101B-9397-08002B2CF9AE}" pid="193" name="FSC#SKEDITIONREG@103.510:zaznam_vnut_adresati_16">
    <vt:lpwstr/>
  </property>
  <property fmtid="{D5CDD505-2E9C-101B-9397-08002B2CF9AE}" pid="194" name="FSC#SKEDITIONREG@103.510:zaznam_vnut_adresati_17">
    <vt:lpwstr/>
  </property>
  <property fmtid="{D5CDD505-2E9C-101B-9397-08002B2CF9AE}" pid="195" name="FSC#SKEDITIONREG@103.510:zaznam_vnut_adresati_18">
    <vt:lpwstr/>
  </property>
  <property fmtid="{D5CDD505-2E9C-101B-9397-08002B2CF9AE}" pid="196" name="FSC#SKEDITIONREG@103.510:zaznam_vnut_adresati_19">
    <vt:lpwstr/>
  </property>
  <property fmtid="{D5CDD505-2E9C-101B-9397-08002B2CF9AE}" pid="197" name="FSC#SKEDITIONREG@103.510:zaznam_vnut_adresati_2">
    <vt:lpwstr/>
  </property>
  <property fmtid="{D5CDD505-2E9C-101B-9397-08002B2CF9AE}" pid="198" name="FSC#SKEDITIONREG@103.510:zaznam_vnut_adresati_20">
    <vt:lpwstr/>
  </property>
  <property fmtid="{D5CDD505-2E9C-101B-9397-08002B2CF9AE}" pid="199" name="FSC#SKEDITIONREG@103.510:zaznam_vnut_adresati_21">
    <vt:lpwstr/>
  </property>
  <property fmtid="{D5CDD505-2E9C-101B-9397-08002B2CF9AE}" pid="200" name="FSC#SKEDITIONREG@103.510:zaznam_vnut_adresati_22">
    <vt:lpwstr/>
  </property>
  <property fmtid="{D5CDD505-2E9C-101B-9397-08002B2CF9AE}" pid="201" name="FSC#SKEDITIONREG@103.510:zaznam_vnut_adresati_23">
    <vt:lpwstr/>
  </property>
  <property fmtid="{D5CDD505-2E9C-101B-9397-08002B2CF9AE}" pid="202" name="FSC#SKEDITIONREG@103.510:zaznam_vnut_adresati_24">
    <vt:lpwstr/>
  </property>
  <property fmtid="{D5CDD505-2E9C-101B-9397-08002B2CF9AE}" pid="203" name="FSC#SKEDITIONREG@103.510:zaznam_vnut_adresati_25">
    <vt:lpwstr/>
  </property>
  <property fmtid="{D5CDD505-2E9C-101B-9397-08002B2CF9AE}" pid="204" name="FSC#SKEDITIONREG@103.510:zaznam_vnut_adresati_26">
    <vt:lpwstr/>
  </property>
  <property fmtid="{D5CDD505-2E9C-101B-9397-08002B2CF9AE}" pid="205" name="FSC#SKEDITIONREG@103.510:zaznam_vnut_adresati_27">
    <vt:lpwstr/>
  </property>
  <property fmtid="{D5CDD505-2E9C-101B-9397-08002B2CF9AE}" pid="206" name="FSC#SKEDITIONREG@103.510:zaznam_vnut_adresati_28">
    <vt:lpwstr/>
  </property>
  <property fmtid="{D5CDD505-2E9C-101B-9397-08002B2CF9AE}" pid="207" name="FSC#SKEDITIONREG@103.510:zaznam_vnut_adresati_29">
    <vt:lpwstr/>
  </property>
  <property fmtid="{D5CDD505-2E9C-101B-9397-08002B2CF9AE}" pid="208" name="FSC#SKEDITIONREG@103.510:zaznam_vnut_adresati_3">
    <vt:lpwstr/>
  </property>
  <property fmtid="{D5CDD505-2E9C-101B-9397-08002B2CF9AE}" pid="209" name="FSC#SKEDITIONREG@103.510:zaznam_vnut_adresati_30">
    <vt:lpwstr/>
  </property>
  <property fmtid="{D5CDD505-2E9C-101B-9397-08002B2CF9AE}" pid="210" name="FSC#SKEDITIONREG@103.510:zaznam_vnut_adresati_31">
    <vt:lpwstr/>
  </property>
  <property fmtid="{D5CDD505-2E9C-101B-9397-08002B2CF9AE}" pid="211" name="FSC#SKEDITIONREG@103.510:zaznam_vnut_adresati_32">
    <vt:lpwstr/>
  </property>
  <property fmtid="{D5CDD505-2E9C-101B-9397-08002B2CF9AE}" pid="212" name="FSC#SKEDITIONREG@103.510:zaznam_vnut_adresati_33">
    <vt:lpwstr/>
  </property>
  <property fmtid="{D5CDD505-2E9C-101B-9397-08002B2CF9AE}" pid="213" name="FSC#SKEDITIONREG@103.510:zaznam_vnut_adresati_34">
    <vt:lpwstr/>
  </property>
  <property fmtid="{D5CDD505-2E9C-101B-9397-08002B2CF9AE}" pid="214" name="FSC#SKEDITIONREG@103.510:zaznam_vnut_adresati_35">
    <vt:lpwstr/>
  </property>
  <property fmtid="{D5CDD505-2E9C-101B-9397-08002B2CF9AE}" pid="215" name="FSC#SKEDITIONREG@103.510:zaznam_vnut_adresati_36">
    <vt:lpwstr/>
  </property>
  <property fmtid="{D5CDD505-2E9C-101B-9397-08002B2CF9AE}" pid="216" name="FSC#SKEDITIONREG@103.510:zaznam_vnut_adresati_37">
    <vt:lpwstr/>
  </property>
  <property fmtid="{D5CDD505-2E9C-101B-9397-08002B2CF9AE}" pid="217" name="FSC#SKEDITIONREG@103.510:zaznam_vnut_adresati_38">
    <vt:lpwstr/>
  </property>
  <property fmtid="{D5CDD505-2E9C-101B-9397-08002B2CF9AE}" pid="218" name="FSC#SKEDITIONREG@103.510:zaznam_vnut_adresati_39">
    <vt:lpwstr/>
  </property>
  <property fmtid="{D5CDD505-2E9C-101B-9397-08002B2CF9AE}" pid="219" name="FSC#SKEDITIONREG@103.510:zaznam_vnut_adresati_4">
    <vt:lpwstr/>
  </property>
  <property fmtid="{D5CDD505-2E9C-101B-9397-08002B2CF9AE}" pid="220" name="FSC#SKEDITIONREG@103.510:zaznam_vnut_adresati_40">
    <vt:lpwstr/>
  </property>
  <property fmtid="{D5CDD505-2E9C-101B-9397-08002B2CF9AE}" pid="221" name="FSC#SKEDITIONREG@103.510:zaznam_vnut_adresati_41">
    <vt:lpwstr/>
  </property>
  <property fmtid="{D5CDD505-2E9C-101B-9397-08002B2CF9AE}" pid="222" name="FSC#SKEDITIONREG@103.510:zaznam_vnut_adresati_42">
    <vt:lpwstr/>
  </property>
  <property fmtid="{D5CDD505-2E9C-101B-9397-08002B2CF9AE}" pid="223" name="FSC#SKEDITIONREG@103.510:zaznam_vnut_adresati_43">
    <vt:lpwstr/>
  </property>
  <property fmtid="{D5CDD505-2E9C-101B-9397-08002B2CF9AE}" pid="224" name="FSC#SKEDITIONREG@103.510:zaznam_vnut_adresati_44">
    <vt:lpwstr/>
  </property>
  <property fmtid="{D5CDD505-2E9C-101B-9397-08002B2CF9AE}" pid="225" name="FSC#SKEDITIONREG@103.510:zaznam_vnut_adresati_45">
    <vt:lpwstr/>
  </property>
  <property fmtid="{D5CDD505-2E9C-101B-9397-08002B2CF9AE}" pid="226" name="FSC#SKEDITIONREG@103.510:zaznam_vnut_adresati_46">
    <vt:lpwstr/>
  </property>
  <property fmtid="{D5CDD505-2E9C-101B-9397-08002B2CF9AE}" pid="227" name="FSC#SKEDITIONREG@103.510:zaznam_vnut_adresati_47">
    <vt:lpwstr/>
  </property>
  <property fmtid="{D5CDD505-2E9C-101B-9397-08002B2CF9AE}" pid="228" name="FSC#SKEDITIONREG@103.510:zaznam_vnut_adresati_48">
    <vt:lpwstr/>
  </property>
  <property fmtid="{D5CDD505-2E9C-101B-9397-08002B2CF9AE}" pid="229" name="FSC#SKEDITIONREG@103.510:zaznam_vnut_adresati_49">
    <vt:lpwstr/>
  </property>
  <property fmtid="{D5CDD505-2E9C-101B-9397-08002B2CF9AE}" pid="230" name="FSC#SKEDITIONREG@103.510:zaznam_vnut_adresati_5">
    <vt:lpwstr/>
  </property>
  <property fmtid="{D5CDD505-2E9C-101B-9397-08002B2CF9AE}" pid="231" name="FSC#SKEDITIONREG@103.510:zaznam_vnut_adresati_50">
    <vt:lpwstr/>
  </property>
  <property fmtid="{D5CDD505-2E9C-101B-9397-08002B2CF9AE}" pid="232" name="FSC#SKEDITIONREG@103.510:zaznam_vnut_adresati_51">
    <vt:lpwstr/>
  </property>
  <property fmtid="{D5CDD505-2E9C-101B-9397-08002B2CF9AE}" pid="233" name="FSC#SKEDITIONREG@103.510:zaznam_vnut_adresati_52">
    <vt:lpwstr/>
  </property>
  <property fmtid="{D5CDD505-2E9C-101B-9397-08002B2CF9AE}" pid="234" name="FSC#SKEDITIONREG@103.510:zaznam_vnut_adresati_53">
    <vt:lpwstr/>
  </property>
  <property fmtid="{D5CDD505-2E9C-101B-9397-08002B2CF9AE}" pid="235" name="FSC#SKEDITIONREG@103.510:zaznam_vnut_adresati_54">
    <vt:lpwstr/>
  </property>
  <property fmtid="{D5CDD505-2E9C-101B-9397-08002B2CF9AE}" pid="236" name="FSC#SKEDITIONREG@103.510:zaznam_vnut_adresati_55">
    <vt:lpwstr/>
  </property>
  <property fmtid="{D5CDD505-2E9C-101B-9397-08002B2CF9AE}" pid="237" name="FSC#SKEDITIONREG@103.510:zaznam_vnut_adresati_56">
    <vt:lpwstr/>
  </property>
  <property fmtid="{D5CDD505-2E9C-101B-9397-08002B2CF9AE}" pid="238" name="FSC#SKEDITIONREG@103.510:zaznam_vnut_adresati_57">
    <vt:lpwstr/>
  </property>
  <property fmtid="{D5CDD505-2E9C-101B-9397-08002B2CF9AE}" pid="239" name="FSC#SKEDITIONREG@103.510:zaznam_vnut_adresati_58">
    <vt:lpwstr/>
  </property>
  <property fmtid="{D5CDD505-2E9C-101B-9397-08002B2CF9AE}" pid="240" name="FSC#SKEDITIONREG@103.510:zaznam_vnut_adresati_59">
    <vt:lpwstr/>
  </property>
  <property fmtid="{D5CDD505-2E9C-101B-9397-08002B2CF9AE}" pid="241" name="FSC#SKEDITIONREG@103.510:zaznam_vnut_adresati_6">
    <vt:lpwstr/>
  </property>
  <property fmtid="{D5CDD505-2E9C-101B-9397-08002B2CF9AE}" pid="242" name="FSC#SKEDITIONREG@103.510:zaznam_vnut_adresati_60">
    <vt:lpwstr/>
  </property>
  <property fmtid="{D5CDD505-2E9C-101B-9397-08002B2CF9AE}" pid="243" name="FSC#SKEDITIONREG@103.510:zaznam_vnut_adresati_61">
    <vt:lpwstr/>
  </property>
  <property fmtid="{D5CDD505-2E9C-101B-9397-08002B2CF9AE}" pid="244" name="FSC#SKEDITIONREG@103.510:zaznam_vnut_adresati_62">
    <vt:lpwstr/>
  </property>
  <property fmtid="{D5CDD505-2E9C-101B-9397-08002B2CF9AE}" pid="245" name="FSC#SKEDITIONREG@103.510:zaznam_vnut_adresati_63">
    <vt:lpwstr/>
  </property>
  <property fmtid="{D5CDD505-2E9C-101B-9397-08002B2CF9AE}" pid="246" name="FSC#SKEDITIONREG@103.510:zaznam_vnut_adresati_64">
    <vt:lpwstr/>
  </property>
  <property fmtid="{D5CDD505-2E9C-101B-9397-08002B2CF9AE}" pid="247" name="FSC#SKEDITIONREG@103.510:zaznam_vnut_adresati_65">
    <vt:lpwstr/>
  </property>
  <property fmtid="{D5CDD505-2E9C-101B-9397-08002B2CF9AE}" pid="248" name="FSC#SKEDITIONREG@103.510:zaznam_vnut_adresati_66">
    <vt:lpwstr/>
  </property>
  <property fmtid="{D5CDD505-2E9C-101B-9397-08002B2CF9AE}" pid="249" name="FSC#SKEDITIONREG@103.510:zaznam_vnut_adresati_67">
    <vt:lpwstr/>
  </property>
  <property fmtid="{D5CDD505-2E9C-101B-9397-08002B2CF9AE}" pid="250" name="FSC#SKEDITIONREG@103.510:zaznam_vnut_adresati_68">
    <vt:lpwstr/>
  </property>
  <property fmtid="{D5CDD505-2E9C-101B-9397-08002B2CF9AE}" pid="251" name="FSC#SKEDITIONREG@103.510:zaznam_vnut_adresati_69">
    <vt:lpwstr/>
  </property>
  <property fmtid="{D5CDD505-2E9C-101B-9397-08002B2CF9AE}" pid="252" name="FSC#SKEDITIONREG@103.510:zaznam_vnut_adresati_7">
    <vt:lpwstr/>
  </property>
  <property fmtid="{D5CDD505-2E9C-101B-9397-08002B2CF9AE}" pid="253" name="FSC#SKEDITIONREG@103.510:zaznam_vnut_adresati_70">
    <vt:lpwstr/>
  </property>
  <property fmtid="{D5CDD505-2E9C-101B-9397-08002B2CF9AE}" pid="254" name="FSC#SKEDITIONREG@103.510:zaznam_vnut_adresati_8">
    <vt:lpwstr/>
  </property>
  <property fmtid="{D5CDD505-2E9C-101B-9397-08002B2CF9AE}" pid="255" name="FSC#SKEDITIONREG@103.510:zaznam_vnut_adresati_9">
    <vt:lpwstr/>
  </property>
  <property fmtid="{D5CDD505-2E9C-101B-9397-08002B2CF9AE}" pid="256" name="FSC#SKEDITIONREG@103.510:zaznam_vonk_adresati_1">
    <vt:lpwstr/>
  </property>
  <property fmtid="{D5CDD505-2E9C-101B-9397-08002B2CF9AE}" pid="257" name="FSC#SKEDITIONREG@103.510:zaznam_vonk_adresati_2">
    <vt:lpwstr/>
  </property>
  <property fmtid="{D5CDD505-2E9C-101B-9397-08002B2CF9AE}" pid="258" name="FSC#SKEDITIONREG@103.510:zaznam_vonk_adresati_3">
    <vt:lpwstr/>
  </property>
  <property fmtid="{D5CDD505-2E9C-101B-9397-08002B2CF9AE}" pid="259" name="FSC#SKEDITIONREG@103.510:zaznam_vonk_adresati_4">
    <vt:lpwstr/>
  </property>
  <property fmtid="{D5CDD505-2E9C-101B-9397-08002B2CF9AE}" pid="260" name="FSC#SKEDITIONREG@103.510:zaznam_vonk_adresati_5">
    <vt:lpwstr/>
  </property>
  <property fmtid="{D5CDD505-2E9C-101B-9397-08002B2CF9AE}" pid="261" name="FSC#SKEDITIONREG@103.510:zaznam_vonk_adresati_6">
    <vt:lpwstr/>
  </property>
  <property fmtid="{D5CDD505-2E9C-101B-9397-08002B2CF9AE}" pid="262" name="FSC#SKEDITIONREG@103.510:zaznam_vonk_adresati_7">
    <vt:lpwstr/>
  </property>
  <property fmtid="{D5CDD505-2E9C-101B-9397-08002B2CF9AE}" pid="263" name="FSC#SKEDITIONREG@103.510:zaznam_vonk_adresati_8">
    <vt:lpwstr/>
  </property>
  <property fmtid="{D5CDD505-2E9C-101B-9397-08002B2CF9AE}" pid="264" name="FSC#SKEDITIONREG@103.510:zaznam_vonk_adresati_9">
    <vt:lpwstr/>
  </property>
  <property fmtid="{D5CDD505-2E9C-101B-9397-08002B2CF9AE}" pid="265" name="FSC#SKEDITIONREG@103.510:zaznam_vonk_adresati_10">
    <vt:lpwstr/>
  </property>
  <property fmtid="{D5CDD505-2E9C-101B-9397-08002B2CF9AE}" pid="266" name="FSC#SKEDITIONREG@103.510:zaznam_vonk_adresati_11">
    <vt:lpwstr/>
  </property>
  <property fmtid="{D5CDD505-2E9C-101B-9397-08002B2CF9AE}" pid="267" name="FSC#SKEDITIONREG@103.510:zaznam_vonk_adresati_12">
    <vt:lpwstr/>
  </property>
  <property fmtid="{D5CDD505-2E9C-101B-9397-08002B2CF9AE}" pid="268" name="FSC#SKEDITIONREG@103.510:zaznam_vonk_adresati_13">
    <vt:lpwstr/>
  </property>
  <property fmtid="{D5CDD505-2E9C-101B-9397-08002B2CF9AE}" pid="269" name="FSC#SKEDITIONREG@103.510:zaznam_vonk_adresati_14">
    <vt:lpwstr/>
  </property>
  <property fmtid="{D5CDD505-2E9C-101B-9397-08002B2CF9AE}" pid="270" name="FSC#SKEDITIONREG@103.510:zaznam_vonk_adresati_15">
    <vt:lpwstr/>
  </property>
  <property fmtid="{D5CDD505-2E9C-101B-9397-08002B2CF9AE}" pid="271" name="FSC#SKEDITIONREG@103.510:zaznam_vonk_adresati_16">
    <vt:lpwstr/>
  </property>
  <property fmtid="{D5CDD505-2E9C-101B-9397-08002B2CF9AE}" pid="272" name="FSC#SKEDITIONREG@103.510:zaznam_vonk_adresati_17">
    <vt:lpwstr/>
  </property>
  <property fmtid="{D5CDD505-2E9C-101B-9397-08002B2CF9AE}" pid="273" name="FSC#SKEDITIONREG@103.510:zaznam_vonk_adresati_18">
    <vt:lpwstr/>
  </property>
  <property fmtid="{D5CDD505-2E9C-101B-9397-08002B2CF9AE}" pid="274" name="FSC#SKEDITIONREG@103.510:zaznam_vonk_adresati_19">
    <vt:lpwstr/>
  </property>
  <property fmtid="{D5CDD505-2E9C-101B-9397-08002B2CF9AE}" pid="275" name="FSC#SKEDITIONREG@103.510:zaznam_vonk_adresati_20">
    <vt:lpwstr/>
  </property>
  <property fmtid="{D5CDD505-2E9C-101B-9397-08002B2CF9AE}" pid="276" name="FSC#SKEDITIONREG@103.510:zaznam_vonk_adresati_21">
    <vt:lpwstr/>
  </property>
  <property fmtid="{D5CDD505-2E9C-101B-9397-08002B2CF9AE}" pid="277" name="FSC#SKEDITIONREG@103.510:zaznam_vonk_adresati_22">
    <vt:lpwstr/>
  </property>
  <property fmtid="{D5CDD505-2E9C-101B-9397-08002B2CF9AE}" pid="278" name="FSC#SKEDITIONREG@103.510:zaznam_vonk_adresati_23">
    <vt:lpwstr/>
  </property>
  <property fmtid="{D5CDD505-2E9C-101B-9397-08002B2CF9AE}" pid="279" name="FSC#SKEDITIONREG@103.510:zaznam_vonk_adresati_24">
    <vt:lpwstr/>
  </property>
  <property fmtid="{D5CDD505-2E9C-101B-9397-08002B2CF9AE}" pid="280" name="FSC#SKEDITIONREG@103.510:zaznam_vonk_adresati_25">
    <vt:lpwstr/>
  </property>
  <property fmtid="{D5CDD505-2E9C-101B-9397-08002B2CF9AE}" pid="281" name="FSC#SKEDITIONREG@103.510:zaznam_vonk_adresati_26">
    <vt:lpwstr/>
  </property>
  <property fmtid="{D5CDD505-2E9C-101B-9397-08002B2CF9AE}" pid="282" name="FSC#SKEDITIONREG@103.510:zaznam_vonk_adresati_27">
    <vt:lpwstr/>
  </property>
  <property fmtid="{D5CDD505-2E9C-101B-9397-08002B2CF9AE}" pid="283" name="FSC#SKEDITIONREG@103.510:zaznam_vonk_adresati_28">
    <vt:lpwstr/>
  </property>
  <property fmtid="{D5CDD505-2E9C-101B-9397-08002B2CF9AE}" pid="284" name="FSC#SKEDITIONREG@103.510:zaznam_vonk_adresati_29">
    <vt:lpwstr/>
  </property>
  <property fmtid="{D5CDD505-2E9C-101B-9397-08002B2CF9AE}" pid="285" name="FSC#SKEDITIONREG@103.510:zaznam_vonk_adresati_30">
    <vt:lpwstr/>
  </property>
  <property fmtid="{D5CDD505-2E9C-101B-9397-08002B2CF9AE}" pid="286" name="FSC#SKEDITIONREG@103.510:zaznam_vonk_adresati_31">
    <vt:lpwstr/>
  </property>
  <property fmtid="{D5CDD505-2E9C-101B-9397-08002B2CF9AE}" pid="287" name="FSC#SKEDITIONREG@103.510:zaznam_vonk_adresati_32">
    <vt:lpwstr/>
  </property>
  <property fmtid="{D5CDD505-2E9C-101B-9397-08002B2CF9AE}" pid="288" name="FSC#SKEDITIONREG@103.510:zaznam_vonk_adresati_33">
    <vt:lpwstr/>
  </property>
  <property fmtid="{D5CDD505-2E9C-101B-9397-08002B2CF9AE}" pid="289" name="FSC#SKEDITIONREG@103.510:zaznam_vonk_adresati_34">
    <vt:lpwstr/>
  </property>
  <property fmtid="{D5CDD505-2E9C-101B-9397-08002B2CF9AE}" pid="290" name="FSC#SKEDITIONREG@103.510:zaznam_vonk_adresati_35">
    <vt:lpwstr/>
  </property>
  <property fmtid="{D5CDD505-2E9C-101B-9397-08002B2CF9AE}" pid="291" name="FSC#SKEDITIONREG@103.510:Stazovatel">
    <vt:lpwstr/>
  </property>
  <property fmtid="{D5CDD505-2E9C-101B-9397-08002B2CF9AE}" pid="292" name="FSC#SKEDITIONREG@103.510:ProtiKomu">
    <vt:lpwstr/>
  </property>
  <property fmtid="{D5CDD505-2E9C-101B-9397-08002B2CF9AE}" pid="293" name="FSC#SKEDITIONREG@103.510:EvCisloStaz">
    <vt:lpwstr/>
  </property>
  <property fmtid="{D5CDD505-2E9C-101B-9397-08002B2CF9AE}" pid="294" name="FSC#SKEDITIONREG@103.510:jod_AttrDateSkutocnyDatumVydania">
    <vt:lpwstr/>
  </property>
  <property fmtid="{D5CDD505-2E9C-101B-9397-08002B2CF9AE}" pid="295" name="FSC#SKEDITIONREG@103.510:jod_AttrNumCisloZmeny">
    <vt:lpwstr/>
  </property>
  <property fmtid="{D5CDD505-2E9C-101B-9397-08002B2CF9AE}" pid="296" name="FSC#SKEDITIONREG@103.510:jod_AttrStrRegCisloZaznamu">
    <vt:lpwstr/>
  </property>
  <property fmtid="{D5CDD505-2E9C-101B-9397-08002B2CF9AE}" pid="297" name="FSC#SKEDITIONREG@103.510:jod_cislodoc">
    <vt:lpwstr/>
  </property>
  <property fmtid="{D5CDD505-2E9C-101B-9397-08002B2CF9AE}" pid="298" name="FSC#SKEDITIONREG@103.510:jod_druh">
    <vt:lpwstr/>
  </property>
  <property fmtid="{D5CDD505-2E9C-101B-9397-08002B2CF9AE}" pid="299" name="FSC#SKEDITIONREG@103.510:jod_lu">
    <vt:lpwstr/>
  </property>
  <property fmtid="{D5CDD505-2E9C-101B-9397-08002B2CF9AE}" pid="300" name="FSC#SKEDITIONREG@103.510:jod_nazov">
    <vt:lpwstr/>
  </property>
  <property fmtid="{D5CDD505-2E9C-101B-9397-08002B2CF9AE}" pid="301" name="FSC#SKEDITIONREG@103.510:jod_typ">
    <vt:lpwstr/>
  </property>
  <property fmtid="{D5CDD505-2E9C-101B-9397-08002B2CF9AE}" pid="302" name="FSC#SKEDITIONREG@103.510:jod_zh">
    <vt:lpwstr/>
  </property>
  <property fmtid="{D5CDD505-2E9C-101B-9397-08002B2CF9AE}" pid="303" name="FSC#SKEDITIONREG@103.510:jod_sAttrDatePlatnostDo">
    <vt:lpwstr/>
  </property>
  <property fmtid="{D5CDD505-2E9C-101B-9397-08002B2CF9AE}" pid="304" name="FSC#SKEDITIONREG@103.510:jod_sAttrDatePlatnostOd">
    <vt:lpwstr/>
  </property>
  <property fmtid="{D5CDD505-2E9C-101B-9397-08002B2CF9AE}" pid="305" name="FSC#SKEDITIONREG@103.510:jod_sAttrDateUcinnostDoc">
    <vt:lpwstr/>
  </property>
  <property fmtid="{D5CDD505-2E9C-101B-9397-08002B2CF9AE}" pid="306" name="FSC#SKEDITIONREG@103.510:a_telephone">
    <vt:lpwstr/>
  </property>
  <property fmtid="{D5CDD505-2E9C-101B-9397-08002B2CF9AE}" pid="307" name="FSC#SKEDITIONREG@103.510:a_email">
    <vt:lpwstr/>
  </property>
  <property fmtid="{D5CDD505-2E9C-101B-9397-08002B2CF9AE}" pid="308" name="FSC#SKEDITIONREG@103.510:a_nazovOU">
    <vt:lpwstr/>
  </property>
  <property fmtid="{D5CDD505-2E9C-101B-9397-08002B2CF9AE}" pid="309" name="FSC#SKEDITIONREG@103.510:a_veduciOU">
    <vt:lpwstr/>
  </property>
  <property fmtid="{D5CDD505-2E9C-101B-9397-08002B2CF9AE}" pid="310" name="FSC#SKEDITIONREG@103.510:a_nadradeneOU">
    <vt:lpwstr/>
  </property>
  <property fmtid="{D5CDD505-2E9C-101B-9397-08002B2CF9AE}" pid="311" name="FSC#SKEDITIONREG@103.510:a_veduciOd">
    <vt:lpwstr/>
  </property>
  <property fmtid="{D5CDD505-2E9C-101B-9397-08002B2CF9AE}" pid="312" name="FSC#SKEDITIONREG@103.510:a_komu">
    <vt:lpwstr/>
  </property>
  <property fmtid="{D5CDD505-2E9C-101B-9397-08002B2CF9AE}" pid="313" name="FSC#SKEDITIONREG@103.510:a_nasecislo">
    <vt:lpwstr/>
  </property>
  <property fmtid="{D5CDD505-2E9C-101B-9397-08002B2CF9AE}" pid="314" name="FSC#SKEDITIONREG@103.510:a_riaditelOdboru">
    <vt:lpwstr/>
  </property>
  <property fmtid="{D5CDD505-2E9C-101B-9397-08002B2CF9AE}" pid="315" name="FSC#SKEDITIONREG@103.510:zaz_fileresporg_addrstreet">
    <vt:lpwstr/>
  </property>
  <property fmtid="{D5CDD505-2E9C-101B-9397-08002B2CF9AE}" pid="316" name="FSC#SKEDITIONREG@103.510:zaz_fileresporg_addrzipcode">
    <vt:lpwstr/>
  </property>
  <property fmtid="{D5CDD505-2E9C-101B-9397-08002B2CF9AE}" pid="317" name="FSC#SKEDITIONREG@103.510:zaz_fileresporg_addrcity">
    <vt:lpwstr/>
  </property>
  <property fmtid="{D5CDD505-2E9C-101B-9397-08002B2CF9AE}" pid="318" name="FSC#SKMODSYS@103.500:mdnazov">
    <vt:lpwstr/>
  </property>
  <property fmtid="{D5CDD505-2E9C-101B-9397-08002B2CF9AE}" pid="319" name="FSC#SKMODSYS@103.500:mdfileresp">
    <vt:lpwstr/>
  </property>
  <property fmtid="{D5CDD505-2E9C-101B-9397-08002B2CF9AE}" pid="320" name="FSC#SKMODSYS@103.500:mdfileresporg">
    <vt:lpwstr/>
  </property>
  <property fmtid="{D5CDD505-2E9C-101B-9397-08002B2CF9AE}" pid="321" name="FSC#SKMODSYS@103.500:mdcreateat">
    <vt:lpwstr>25. 1. 2021</vt:lpwstr>
  </property>
  <property fmtid="{D5CDD505-2E9C-101B-9397-08002B2CF9AE}" pid="322" name="FSC#SKCP@103.500:cp_AttrPtrOrgUtvar">
    <vt:lpwstr/>
  </property>
  <property fmtid="{D5CDD505-2E9C-101B-9397-08002B2CF9AE}" pid="323" name="FSC#SKCP@103.500:cp_AttrStrEvCisloCP">
    <vt:lpwstr> </vt:lpwstr>
  </property>
  <property fmtid="{D5CDD505-2E9C-101B-9397-08002B2CF9AE}" pid="324" name="FSC#SKCP@103.500:cp_zamestnanec">
    <vt:lpwstr/>
  </property>
  <property fmtid="{D5CDD505-2E9C-101B-9397-08002B2CF9AE}" pid="325" name="FSC#SKCP@103.500:cpt_miestoRokovania">
    <vt:lpwstr/>
  </property>
  <property fmtid="{D5CDD505-2E9C-101B-9397-08002B2CF9AE}" pid="326" name="FSC#SKCP@103.500:cpt_datumCesty">
    <vt:lpwstr/>
  </property>
  <property fmtid="{D5CDD505-2E9C-101B-9397-08002B2CF9AE}" pid="327" name="FSC#SKCP@103.500:cpt_ucelCesty">
    <vt:lpwstr/>
  </property>
  <property fmtid="{D5CDD505-2E9C-101B-9397-08002B2CF9AE}" pid="328" name="FSC#SKCP@103.500:cpz_miestoRokovania">
    <vt:lpwstr/>
  </property>
  <property fmtid="{D5CDD505-2E9C-101B-9397-08002B2CF9AE}" pid="329" name="FSC#SKCP@103.500:cpz_datumCesty">
    <vt:lpwstr> - </vt:lpwstr>
  </property>
  <property fmtid="{D5CDD505-2E9C-101B-9397-08002B2CF9AE}" pid="330" name="FSC#SKCP@103.500:cpz_ucelCesty">
    <vt:lpwstr/>
  </property>
  <property fmtid="{D5CDD505-2E9C-101B-9397-08002B2CF9AE}" pid="331" name="FSC#SKCP@103.500:cpz_datumVypracovania">
    <vt:lpwstr/>
  </property>
  <property fmtid="{D5CDD505-2E9C-101B-9397-08002B2CF9AE}" pid="332" name="FSC#SKCP@103.500:cpz_datPodpSchv1">
    <vt:lpwstr/>
  </property>
  <property fmtid="{D5CDD505-2E9C-101B-9397-08002B2CF9AE}" pid="333" name="FSC#SKCP@103.500:cpz_datPodpSchv2">
    <vt:lpwstr/>
  </property>
  <property fmtid="{D5CDD505-2E9C-101B-9397-08002B2CF9AE}" pid="334" name="FSC#SKCP@103.500:cpz_datPodpSchv3">
    <vt:lpwstr/>
  </property>
  <property fmtid="{D5CDD505-2E9C-101B-9397-08002B2CF9AE}" pid="335" name="FSC#SKCP@103.500:cpz_PodpSchv1">
    <vt:lpwstr/>
  </property>
  <property fmtid="{D5CDD505-2E9C-101B-9397-08002B2CF9AE}" pid="336" name="FSC#SKCP@103.500:cpz_PodpSchv2">
    <vt:lpwstr/>
  </property>
  <property fmtid="{D5CDD505-2E9C-101B-9397-08002B2CF9AE}" pid="337" name="FSC#SKCP@103.500:cpz_PodpSchv3">
    <vt:lpwstr/>
  </property>
  <property fmtid="{D5CDD505-2E9C-101B-9397-08002B2CF9AE}" pid="338" name="FSC#SKCP@103.500:cpz_Funkcia">
    <vt:lpwstr/>
  </property>
  <property fmtid="{D5CDD505-2E9C-101B-9397-08002B2CF9AE}" pid="339" name="FSC#SKCP@103.500:cp_Spolucestujuci">
    <vt:lpwstr/>
  </property>
  <property fmtid="{D5CDD505-2E9C-101B-9397-08002B2CF9AE}" pid="340" name="FSC#SKNAD@103.500:nad_objname">
    <vt:lpwstr/>
  </property>
  <property fmtid="{D5CDD505-2E9C-101B-9397-08002B2CF9AE}" pid="341" name="FSC#SKNAD@103.500:nad_AttrStrNazov">
    <vt:lpwstr/>
  </property>
  <property fmtid="{D5CDD505-2E9C-101B-9397-08002B2CF9AE}" pid="342" name="FSC#SKNAD@103.500:nad_AttrPtrSpracovatel">
    <vt:lpwstr/>
  </property>
  <property fmtid="{D5CDD505-2E9C-101B-9397-08002B2CF9AE}" pid="343" name="FSC#SKNAD@103.500:nad_AttrPtrGestor1">
    <vt:lpwstr/>
  </property>
  <property fmtid="{D5CDD505-2E9C-101B-9397-08002B2CF9AE}" pid="344" name="FSC#SKNAD@103.500:nad_AttrPtrGestor1Funkcia">
    <vt:lpwstr/>
  </property>
  <property fmtid="{D5CDD505-2E9C-101B-9397-08002B2CF9AE}" pid="345" name="FSC#SKNAD@103.500:nad_AttrPtrGestor1OU">
    <vt:lpwstr/>
  </property>
  <property fmtid="{D5CDD505-2E9C-101B-9397-08002B2CF9AE}" pid="346" name="FSC#SKNAD@103.500:nad_AttrPtrGestor2">
    <vt:lpwstr/>
  </property>
  <property fmtid="{D5CDD505-2E9C-101B-9397-08002B2CF9AE}" pid="347" name="FSC#SKNAD@103.500:nad_AttrPtrGestor2Funkcia">
    <vt:lpwstr/>
  </property>
  <property fmtid="{D5CDD505-2E9C-101B-9397-08002B2CF9AE}" pid="348" name="FSC#SKNAD@103.500:nad_schvalil">
    <vt:lpwstr/>
  </property>
  <property fmtid="{D5CDD505-2E9C-101B-9397-08002B2CF9AE}" pid="349" name="FSC#SKNAD@103.500:nad_schvalilfunkcia">
    <vt:lpwstr/>
  </property>
  <property fmtid="{D5CDD505-2E9C-101B-9397-08002B2CF9AE}" pid="350" name="FSC#SKNAD@103.500:nad_vr">
    <vt:lpwstr/>
  </property>
  <property fmtid="{D5CDD505-2E9C-101B-9397-08002B2CF9AE}" pid="351" name="FSC#SKNAD@103.500:nad_AttrDateDatumPodpisania">
    <vt:lpwstr/>
  </property>
  <property fmtid="{D5CDD505-2E9C-101B-9397-08002B2CF9AE}" pid="352" name="FSC#SKNAD@103.500:nad_pripobjname">
    <vt:lpwstr/>
  </property>
  <property fmtid="{D5CDD505-2E9C-101B-9397-08002B2CF9AE}" pid="353" name="FSC#SKNAD@103.500:nad_pripVytvorilKto">
    <vt:lpwstr/>
  </property>
  <property fmtid="{D5CDD505-2E9C-101B-9397-08002B2CF9AE}" pid="354" name="FSC#SKNAD@103.500:nad_pripVytvorilKedy">
    <vt:lpwstr>25.1.2021, 14:02</vt:lpwstr>
  </property>
  <property fmtid="{D5CDD505-2E9C-101B-9397-08002B2CF9AE}" pid="355" name="FSC#SKNAD@103.500:nad_AttrStrCisloNA">
    <vt:lpwstr/>
  </property>
  <property fmtid="{D5CDD505-2E9C-101B-9397-08002B2CF9AE}" pid="356" name="FSC#SKNAD@103.500:nad_AttrDateUcinnaOd">
    <vt:lpwstr/>
  </property>
  <property fmtid="{D5CDD505-2E9C-101B-9397-08002B2CF9AE}" pid="357" name="FSC#SKNAD@103.500:nad_AttrDateUcinnaDo">
    <vt:lpwstr/>
  </property>
  <property fmtid="{D5CDD505-2E9C-101B-9397-08002B2CF9AE}" pid="358" name="FSC#SKNAD@103.500:nad_AttrPtrPredchadzajuceNA">
    <vt:lpwstr/>
  </property>
  <property fmtid="{D5CDD505-2E9C-101B-9397-08002B2CF9AE}" pid="359" name="FSC#SKNAD@103.500:nad_AttrPtrSpracovatelOU">
    <vt:lpwstr/>
  </property>
  <property fmtid="{D5CDD505-2E9C-101B-9397-08002B2CF9AE}" pid="360" name="FSC#SKNAD@103.500:nad_AttrPtrPatriKNA">
    <vt:lpwstr/>
  </property>
  <property fmtid="{D5CDD505-2E9C-101B-9397-08002B2CF9AE}" pid="361" name="FSC#SKNAD@103.500:nad_AttrIntCisloDodatku">
    <vt:lpwstr/>
  </property>
  <property fmtid="{D5CDD505-2E9C-101B-9397-08002B2CF9AE}" pid="362" name="FSC#SKNAD@103.500:nad_AttrPtrSpracVeduci">
    <vt:lpwstr/>
  </property>
  <property fmtid="{D5CDD505-2E9C-101B-9397-08002B2CF9AE}" pid="363" name="FSC#SKNAD@103.500:nad_AttrPtrSpracVeduciOU">
    <vt:lpwstr/>
  </property>
  <property fmtid="{D5CDD505-2E9C-101B-9397-08002B2CF9AE}" pid="364" name="FSC#SKNAD@103.500:nad_spis">
    <vt:lpwstr/>
  </property>
  <property fmtid="{D5CDD505-2E9C-101B-9397-08002B2CF9AE}" pid="365" name="FSC#SKPUPP@103.500:pupp_riaditelPorady">
    <vt:lpwstr/>
  </property>
  <property fmtid="{D5CDD505-2E9C-101B-9397-08002B2CF9AE}" pid="366" name="FSC#SKPUPP@103.500:pupp_cisloporady">
    <vt:lpwstr/>
  </property>
  <property fmtid="{D5CDD505-2E9C-101B-9397-08002B2CF9AE}" pid="367" name="FSC#SKPUPP@103.500:pupp_konanieOHodine">
    <vt:lpwstr/>
  </property>
  <property fmtid="{D5CDD505-2E9C-101B-9397-08002B2CF9AE}" pid="368" name="FSC#SKPUPP@103.500:pupp_datPorMesiacString">
    <vt:lpwstr/>
  </property>
  <property fmtid="{D5CDD505-2E9C-101B-9397-08002B2CF9AE}" pid="369" name="FSC#SKPUPP@103.500:pupp_datumporady">
    <vt:lpwstr/>
  </property>
  <property fmtid="{D5CDD505-2E9C-101B-9397-08002B2CF9AE}" pid="370" name="FSC#SKPUPP@103.500:pupp_konaniedo">
    <vt:lpwstr/>
  </property>
  <property fmtid="{D5CDD505-2E9C-101B-9397-08002B2CF9AE}" pid="371" name="FSC#SKPUPP@103.500:pupp_konanieod">
    <vt:lpwstr/>
  </property>
  <property fmtid="{D5CDD505-2E9C-101B-9397-08002B2CF9AE}" pid="372" name="FSC#SKPUPP@103.500:pupp_menopp">
    <vt:lpwstr/>
  </property>
  <property fmtid="{D5CDD505-2E9C-101B-9397-08002B2CF9AE}" pid="373" name="FSC#SKPUPP@103.500:pupp_miestokonania">
    <vt:lpwstr/>
  </property>
  <property fmtid="{D5CDD505-2E9C-101B-9397-08002B2CF9AE}" pid="374" name="FSC#SKPUPP@103.500:pupp_temaporady">
    <vt:lpwstr/>
  </property>
  <property fmtid="{D5CDD505-2E9C-101B-9397-08002B2CF9AE}" pid="375" name="FSC#SKPUPP@103.500:pupp_ucastnici">
    <vt:lpwstr/>
  </property>
  <property fmtid="{D5CDD505-2E9C-101B-9397-08002B2CF9AE}" pid="376" name="FSC#SKPUPP@103.500:pupp_ulohy">
    <vt:lpwstr>test</vt:lpwstr>
  </property>
  <property fmtid="{D5CDD505-2E9C-101B-9397-08002B2CF9AE}" pid="377" name="FSC#SKPUPP@103.500:pupp_ucastnici_funkcie">
    <vt:lpwstr/>
  </property>
  <property fmtid="{D5CDD505-2E9C-101B-9397-08002B2CF9AE}" pid="378" name="FSC#SKPUPP@103.500:pupp_nazov_ulohy">
    <vt:lpwstr/>
  </property>
  <property fmtid="{D5CDD505-2E9C-101B-9397-08002B2CF9AE}" pid="379" name="FSC#SKPUPP@103.500:pupp_cislo_ulohy">
    <vt:lpwstr/>
  </property>
  <property fmtid="{D5CDD505-2E9C-101B-9397-08002B2CF9AE}" pid="380" name="FSC#SKPUPP@103.500:pupp_riesitel_ulohy">
    <vt:lpwstr/>
  </property>
  <property fmtid="{D5CDD505-2E9C-101B-9397-08002B2CF9AE}" pid="381" name="FSC#SKPUPP@103.500:pupp_vybavit_ulohy">
    <vt:lpwstr/>
  </property>
  <property fmtid="{D5CDD505-2E9C-101B-9397-08002B2CF9AE}" pid="382" name="FSC#SKPUPP@103.500:pupp_orgutvar">
    <vt:lpwstr/>
  </property>
  <property fmtid="{D5CDD505-2E9C-101B-9397-08002B2CF9AE}" pid="383" name="FSC#COOELAK@1.1001:Subject">
    <vt:lpwstr/>
  </property>
  <property fmtid="{D5CDD505-2E9C-101B-9397-08002B2CF9AE}" pid="384" name="FSC#COOELAK@1.1001:FileReference">
    <vt:lpwstr/>
  </property>
  <property fmtid="{D5CDD505-2E9C-101B-9397-08002B2CF9AE}" pid="385" name="FSC#COOELAK@1.1001:FileRefYear">
    <vt:lpwstr/>
  </property>
  <property fmtid="{D5CDD505-2E9C-101B-9397-08002B2CF9AE}" pid="386" name="FSC#COOELAK@1.1001:FileRefOrdinal">
    <vt:lpwstr/>
  </property>
  <property fmtid="{D5CDD505-2E9C-101B-9397-08002B2CF9AE}" pid="387" name="FSC#COOELAK@1.1001:FileRefOU">
    <vt:lpwstr/>
  </property>
  <property fmtid="{D5CDD505-2E9C-101B-9397-08002B2CF9AE}" pid="388" name="FSC#COOELAK@1.1001:Organization">
    <vt:lpwstr/>
  </property>
  <property fmtid="{D5CDD505-2E9C-101B-9397-08002B2CF9AE}" pid="389" name="FSC#COOELAK@1.1001:Owner">
    <vt:lpwstr>Konečný, Martin, Ing.</vt:lpwstr>
  </property>
  <property fmtid="{D5CDD505-2E9C-101B-9397-08002B2CF9AE}" pid="390" name="FSC#COOELAK@1.1001:OwnerExtension">
    <vt:lpwstr/>
  </property>
  <property fmtid="{D5CDD505-2E9C-101B-9397-08002B2CF9AE}" pid="391" name="FSC#COOELAK@1.1001:OwnerFaxExtension">
    <vt:lpwstr/>
  </property>
  <property fmtid="{D5CDD505-2E9C-101B-9397-08002B2CF9AE}" pid="392" name="FSC#COOELAK@1.1001:DispatchedBy">
    <vt:lpwstr/>
  </property>
  <property fmtid="{D5CDD505-2E9C-101B-9397-08002B2CF9AE}" pid="393" name="FSC#COOELAK@1.1001:DispatchedAt">
    <vt:lpwstr/>
  </property>
  <property fmtid="{D5CDD505-2E9C-101B-9397-08002B2CF9AE}" pid="394" name="FSC#COOELAK@1.1001:ApprovedBy">
    <vt:lpwstr/>
  </property>
  <property fmtid="{D5CDD505-2E9C-101B-9397-08002B2CF9AE}" pid="395" name="FSC#COOELAK@1.1001:ApprovedAt">
    <vt:lpwstr/>
  </property>
  <property fmtid="{D5CDD505-2E9C-101B-9397-08002B2CF9AE}" pid="396" name="FSC#COOELAK@1.1001:Department">
    <vt:lpwstr>oBI (oddelenie behaviorálnych inováci)</vt:lpwstr>
  </property>
  <property fmtid="{D5CDD505-2E9C-101B-9397-08002B2CF9AE}" pid="397" name="FSC#COOELAK@1.1001:CreatedAt">
    <vt:lpwstr>25.01.2021</vt:lpwstr>
  </property>
  <property fmtid="{D5CDD505-2E9C-101B-9397-08002B2CF9AE}" pid="398" name="FSC#COOELAK@1.1001:OU">
    <vt:lpwstr>oBI (oddelenie behaviorálnych inováci)</vt:lpwstr>
  </property>
  <property fmtid="{D5CDD505-2E9C-101B-9397-08002B2CF9AE}" pid="399" name="FSC#COOELAK@1.1001:Priority">
    <vt:lpwstr> ()</vt:lpwstr>
  </property>
  <property fmtid="{D5CDD505-2E9C-101B-9397-08002B2CF9AE}" pid="400" name="FSC#COOELAK@1.1001:ObjBarCode">
    <vt:lpwstr>*COO.2312.102.2.4496097*</vt:lpwstr>
  </property>
  <property fmtid="{D5CDD505-2E9C-101B-9397-08002B2CF9AE}" pid="401" name="FSC#COOELAK@1.1001:RefBarCode">
    <vt:lpwstr/>
  </property>
  <property fmtid="{D5CDD505-2E9C-101B-9397-08002B2CF9AE}" pid="402" name="FSC#COOELAK@1.1001:FileRefBarCode">
    <vt:lpwstr>**</vt:lpwstr>
  </property>
  <property fmtid="{D5CDD505-2E9C-101B-9397-08002B2CF9AE}" pid="403" name="FSC#COOELAK@1.1001:ExternalRef">
    <vt:lpwstr/>
  </property>
  <property fmtid="{D5CDD505-2E9C-101B-9397-08002B2CF9AE}" pid="404" name="FSC#COOELAK@1.1001:IncomingNumber">
    <vt:lpwstr/>
  </property>
  <property fmtid="{D5CDD505-2E9C-101B-9397-08002B2CF9AE}" pid="405" name="FSC#COOELAK@1.1001:IncomingSubject">
    <vt:lpwstr/>
  </property>
  <property fmtid="{D5CDD505-2E9C-101B-9397-08002B2CF9AE}" pid="406" name="FSC#COOELAK@1.1001:ProcessResponsible">
    <vt:lpwstr/>
  </property>
  <property fmtid="{D5CDD505-2E9C-101B-9397-08002B2CF9AE}" pid="407" name="FSC#COOELAK@1.1001:ProcessResponsiblePhone">
    <vt:lpwstr/>
  </property>
  <property fmtid="{D5CDD505-2E9C-101B-9397-08002B2CF9AE}" pid="408" name="FSC#COOELAK@1.1001:ProcessResponsibleMail">
    <vt:lpwstr/>
  </property>
  <property fmtid="{D5CDD505-2E9C-101B-9397-08002B2CF9AE}" pid="409" name="FSC#COOELAK@1.1001:ProcessResponsibleFax">
    <vt:lpwstr/>
  </property>
  <property fmtid="{D5CDD505-2E9C-101B-9397-08002B2CF9AE}" pid="410" name="FSC#COOELAK@1.1001:ApproverFirstName">
    <vt:lpwstr/>
  </property>
  <property fmtid="{D5CDD505-2E9C-101B-9397-08002B2CF9AE}" pid="411" name="FSC#COOELAK@1.1001:ApproverSurName">
    <vt:lpwstr/>
  </property>
  <property fmtid="{D5CDD505-2E9C-101B-9397-08002B2CF9AE}" pid="412" name="FSC#COOELAK@1.1001:ApproverTitle">
    <vt:lpwstr/>
  </property>
  <property fmtid="{D5CDD505-2E9C-101B-9397-08002B2CF9AE}" pid="413" name="FSC#COOELAK@1.1001:ExternalDate">
    <vt:lpwstr/>
  </property>
  <property fmtid="{D5CDD505-2E9C-101B-9397-08002B2CF9AE}" pid="414" name="FSC#COOELAK@1.1001:SettlementApprovedAt">
    <vt:lpwstr/>
  </property>
  <property fmtid="{D5CDD505-2E9C-101B-9397-08002B2CF9AE}" pid="415" name="FSC#COOELAK@1.1001:BaseNumber">
    <vt:lpwstr/>
  </property>
  <property fmtid="{D5CDD505-2E9C-101B-9397-08002B2CF9AE}" pid="416" name="FSC#COOELAK@1.1001:CurrentUserRolePos">
    <vt:lpwstr>referent 7</vt:lpwstr>
  </property>
  <property fmtid="{D5CDD505-2E9C-101B-9397-08002B2CF9AE}" pid="417" name="FSC#COOELAK@1.1001:CurrentUserEmail">
    <vt:lpwstr>martin.konecny@vicepremier.gov.sk</vt:lpwstr>
  </property>
  <property fmtid="{D5CDD505-2E9C-101B-9397-08002B2CF9AE}" pid="418" name="FSC#ELAKGOV@1.1001:PersonalSubjGender">
    <vt:lpwstr/>
  </property>
  <property fmtid="{D5CDD505-2E9C-101B-9397-08002B2CF9AE}" pid="419" name="FSC#ELAKGOV@1.1001:PersonalSubjFirstName">
    <vt:lpwstr/>
  </property>
  <property fmtid="{D5CDD505-2E9C-101B-9397-08002B2CF9AE}" pid="420" name="FSC#ELAKGOV@1.1001:PersonalSubjSurName">
    <vt:lpwstr/>
  </property>
  <property fmtid="{D5CDD505-2E9C-101B-9397-08002B2CF9AE}" pid="421" name="FSC#ELAKGOV@1.1001:PersonalSubjSalutation">
    <vt:lpwstr/>
  </property>
  <property fmtid="{D5CDD505-2E9C-101B-9397-08002B2CF9AE}" pid="422" name="FSC#ELAKGOV@1.1001:PersonalSubjAddress">
    <vt:lpwstr/>
  </property>
  <property fmtid="{D5CDD505-2E9C-101B-9397-08002B2CF9AE}" pid="423" name="FSC#ATSTATECFG@1.1001:Office">
    <vt:lpwstr/>
  </property>
  <property fmtid="{D5CDD505-2E9C-101B-9397-08002B2CF9AE}" pid="424" name="FSC#ATSTATECFG@1.1001:Agent">
    <vt:lpwstr/>
  </property>
  <property fmtid="{D5CDD505-2E9C-101B-9397-08002B2CF9AE}" pid="425" name="FSC#ATSTATECFG@1.1001:AgentPhone">
    <vt:lpwstr/>
  </property>
  <property fmtid="{D5CDD505-2E9C-101B-9397-08002B2CF9AE}" pid="426" name="FSC#ATSTATECFG@1.1001:DepartmentFax">
    <vt:lpwstr/>
  </property>
  <property fmtid="{D5CDD505-2E9C-101B-9397-08002B2CF9AE}" pid="427" name="FSC#ATSTATECFG@1.1001:DepartmentEmail">
    <vt:lpwstr/>
  </property>
  <property fmtid="{D5CDD505-2E9C-101B-9397-08002B2CF9AE}" pid="428" name="FSC#ATSTATECFG@1.1001:SubfileDate">
    <vt:lpwstr/>
  </property>
  <property fmtid="{D5CDD505-2E9C-101B-9397-08002B2CF9AE}" pid="429" name="FSC#ATSTATECFG@1.1001:SubfileSubject">
    <vt:lpwstr/>
  </property>
  <property fmtid="{D5CDD505-2E9C-101B-9397-08002B2CF9AE}" pid="430" name="FSC#ATSTATECFG@1.1001:DepartmentZipCode">
    <vt:lpwstr/>
  </property>
  <property fmtid="{D5CDD505-2E9C-101B-9397-08002B2CF9AE}" pid="431" name="FSC#ATSTATECFG@1.1001:DepartmentCountry">
    <vt:lpwstr/>
  </property>
  <property fmtid="{D5CDD505-2E9C-101B-9397-08002B2CF9AE}" pid="432" name="FSC#ATSTATECFG@1.1001:DepartmentCity">
    <vt:lpwstr/>
  </property>
  <property fmtid="{D5CDD505-2E9C-101B-9397-08002B2CF9AE}" pid="433" name="FSC#ATSTATECFG@1.1001:DepartmentStreet">
    <vt:lpwstr/>
  </property>
  <property fmtid="{D5CDD505-2E9C-101B-9397-08002B2CF9AE}" pid="434" name="FSC#ATSTATECFG@1.1001:DepartmentDVR">
    <vt:lpwstr/>
  </property>
  <property fmtid="{D5CDD505-2E9C-101B-9397-08002B2CF9AE}" pid="435" name="FSC#ATSTATECFG@1.1001:DepartmentUID">
    <vt:lpwstr/>
  </property>
  <property fmtid="{D5CDD505-2E9C-101B-9397-08002B2CF9AE}" pid="436" name="FSC#ATSTATECFG@1.1001:SubfileReference">
    <vt:lpwstr/>
  </property>
  <property fmtid="{D5CDD505-2E9C-101B-9397-08002B2CF9AE}" pid="437" name="FSC#ATSTATECFG@1.1001:Clause">
    <vt:lpwstr/>
  </property>
  <property fmtid="{D5CDD505-2E9C-101B-9397-08002B2CF9AE}" pid="438" name="FSC#ATSTATECFG@1.1001:ApprovedSignature">
    <vt:lpwstr/>
  </property>
  <property fmtid="{D5CDD505-2E9C-101B-9397-08002B2CF9AE}" pid="439" name="FSC#ATSTATECFG@1.1001:BankAccount">
    <vt:lpwstr/>
  </property>
  <property fmtid="{D5CDD505-2E9C-101B-9397-08002B2CF9AE}" pid="440" name="FSC#ATSTATECFG@1.1001:BankAccountOwner">
    <vt:lpwstr/>
  </property>
  <property fmtid="{D5CDD505-2E9C-101B-9397-08002B2CF9AE}" pid="441" name="FSC#ATSTATECFG@1.1001:BankInstitute">
    <vt:lpwstr/>
  </property>
  <property fmtid="{D5CDD505-2E9C-101B-9397-08002B2CF9AE}" pid="442" name="FSC#ATSTATECFG@1.1001:BankAccountID">
    <vt:lpwstr/>
  </property>
  <property fmtid="{D5CDD505-2E9C-101B-9397-08002B2CF9AE}" pid="443" name="FSC#ATSTATECFG@1.1001:BankAccountIBAN">
    <vt:lpwstr/>
  </property>
  <property fmtid="{D5CDD505-2E9C-101B-9397-08002B2CF9AE}" pid="444" name="FSC#ATSTATECFG@1.1001:BankAccountBIC">
    <vt:lpwstr/>
  </property>
  <property fmtid="{D5CDD505-2E9C-101B-9397-08002B2CF9AE}" pid="445" name="FSC#ATSTATECFG@1.1001:BankName">
    <vt:lpwstr/>
  </property>
  <property fmtid="{D5CDD505-2E9C-101B-9397-08002B2CF9AE}" pid="446" name="FSC#COOELAK@1.1001:ObjectAddressees">
    <vt:lpwstr/>
  </property>
  <property fmtid="{D5CDD505-2E9C-101B-9397-08002B2CF9AE}" pid="447" name="FSC#SKCONV@103.510:docname">
    <vt:lpwstr/>
  </property>
  <property fmtid="{D5CDD505-2E9C-101B-9397-08002B2CF9AE}" pid="448" name="FSC#COOSYSTEM@1.1:Container">
    <vt:lpwstr>COO.2312.102.2.4496097</vt:lpwstr>
  </property>
  <property fmtid="{D5CDD505-2E9C-101B-9397-08002B2CF9AE}" pid="449" name="FSC#FSCFOLIO@1.1001:docpropproject">
    <vt:lpwstr/>
  </property>
</Properties>
</file>